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06E" w:rsidRDefault="007E106E" w:rsidP="004A52FC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7E106E" w:rsidRDefault="007E106E" w:rsidP="006A2768">
      <w:pPr>
        <w:pStyle w:val="Paragrafoelenco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CONFRONTO</w:t>
      </w:r>
      <w:r w:rsidR="00194838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SU SERIE SINTETICHE</w:t>
      </w:r>
      <w:r w:rsidR="00194838">
        <w:rPr>
          <w:b/>
          <w:sz w:val="24"/>
          <w:szCs w:val="24"/>
        </w:rPr>
        <w:t>, tra</w:t>
      </w:r>
      <w:r>
        <w:rPr>
          <w:b/>
          <w:sz w:val="24"/>
          <w:szCs w:val="24"/>
        </w:rPr>
        <w:t xml:space="preserve"> SET e HOLT-WINTERS</w:t>
      </w:r>
    </w:p>
    <w:p w:rsidR="005C5D64" w:rsidRDefault="005C5D64" w:rsidP="005C5D64">
      <w:pPr>
        <w:rPr>
          <w:b/>
          <w:sz w:val="24"/>
          <w:szCs w:val="24"/>
        </w:rPr>
      </w:pPr>
    </w:p>
    <w:p w:rsidR="005C5D64" w:rsidRDefault="005C5D64" w:rsidP="005C5D64">
      <w:pPr>
        <w:rPr>
          <w:sz w:val="24"/>
          <w:szCs w:val="24"/>
        </w:rPr>
      </w:pPr>
      <w:r>
        <w:rPr>
          <w:sz w:val="24"/>
          <w:szCs w:val="24"/>
        </w:rPr>
        <w:t>SERIE CON MOLTO TREND E POCO RUMORE</w:t>
      </w:r>
    </w:p>
    <w:p w:rsidR="005C5D64" w:rsidRPr="005C5D64" w:rsidRDefault="005C5D64" w:rsidP="005C5D64">
      <w:pPr>
        <w:rPr>
          <w:sz w:val="24"/>
          <w:szCs w:val="24"/>
        </w:rPr>
      </w:pPr>
    </w:p>
    <w:p w:rsidR="005C5D64" w:rsidRDefault="005C5D64" w:rsidP="005C5D64">
      <w:pPr>
        <w:rPr>
          <w:sz w:val="24"/>
          <w:szCs w:val="24"/>
        </w:rPr>
      </w:pPr>
      <w:r>
        <w:rPr>
          <w:sz w:val="24"/>
          <w:szCs w:val="24"/>
        </w:rPr>
        <w:t>Trend = 1:100 + rnorm(100)</w:t>
      </w:r>
    </w:p>
    <w:p w:rsidR="005C5D64" w:rsidRDefault="005C5D64" w:rsidP="005C5D64">
      <w:pPr>
        <w:rPr>
          <w:sz w:val="24"/>
          <w:szCs w:val="24"/>
        </w:rPr>
      </w:pPr>
      <w:r>
        <w:rPr>
          <w:sz w:val="24"/>
          <w:szCs w:val="24"/>
        </w:rPr>
        <w:t>ts.plot(Trend)</w:t>
      </w:r>
    </w:p>
    <w:p w:rsidR="005C5D64" w:rsidRDefault="005C5D64" w:rsidP="005C5D64">
      <w:pPr>
        <w:rPr>
          <w:sz w:val="24"/>
          <w:szCs w:val="24"/>
        </w:rPr>
      </w:pPr>
      <w:r>
        <w:rPr>
          <w:sz w:val="24"/>
          <w:szCs w:val="24"/>
        </w:rPr>
        <w:t>HoltWinters(Trend)</w:t>
      </w:r>
    </w:p>
    <w:p w:rsidR="005C5D64" w:rsidRDefault="005C5D64" w:rsidP="005C5D64">
      <w:pPr>
        <w:rPr>
          <w:sz w:val="24"/>
          <w:szCs w:val="24"/>
        </w:rPr>
      </w:pPr>
      <w:r>
        <w:rPr>
          <w:sz w:val="24"/>
          <w:szCs w:val="24"/>
        </w:rPr>
        <w:t>L’errore deriva dalla mancanza di frequency. Dalla sua natura e dalla acf sappiamo che non ha periodicità, quindi mettiamo una a caso.</w:t>
      </w:r>
    </w:p>
    <w:p w:rsidR="005C5D64" w:rsidRDefault="005C5D64" w:rsidP="005C5D64">
      <w:pPr>
        <w:rPr>
          <w:sz w:val="24"/>
          <w:szCs w:val="24"/>
        </w:rPr>
      </w:pPr>
      <w:r>
        <w:rPr>
          <w:sz w:val="24"/>
          <w:szCs w:val="24"/>
        </w:rPr>
        <w:t>Trend2 = ts(Trend, frequency = 10)</w:t>
      </w:r>
    </w:p>
    <w:p w:rsidR="005C5D64" w:rsidRDefault="005C5D64" w:rsidP="005C5D64">
      <w:pPr>
        <w:rPr>
          <w:sz w:val="24"/>
          <w:szCs w:val="24"/>
        </w:rPr>
      </w:pPr>
      <w:r>
        <w:rPr>
          <w:sz w:val="24"/>
          <w:szCs w:val="24"/>
        </w:rPr>
        <w:t>HoltWinters(Trend2)</w:t>
      </w:r>
    </w:p>
    <w:p w:rsidR="005C5D64" w:rsidRDefault="005C5D64" w:rsidP="005C5D64">
      <w:pPr>
        <w:spacing w:after="0" w:line="240" w:lineRule="auto"/>
        <w:rPr>
          <w:rFonts w:eastAsia="Times New Roman" w:cs="Arial"/>
          <w:sz w:val="28"/>
          <w:szCs w:val="28"/>
          <w:lang w:eastAsia="it-IT"/>
        </w:rPr>
      </w:pPr>
    </w:p>
    <w:p w:rsidR="005C5D64" w:rsidRDefault="005C5D64" w:rsidP="005C5D64">
      <w:pPr>
        <w:spacing w:after="0" w:line="240" w:lineRule="auto"/>
        <w:rPr>
          <w:rFonts w:eastAsia="Times New Roman" w:cs="Arial"/>
          <w:sz w:val="28"/>
          <w:szCs w:val="28"/>
          <w:lang w:eastAsia="it-IT"/>
        </w:rPr>
      </w:pPr>
      <w:r>
        <w:rPr>
          <w:rFonts w:eastAsia="Times New Roman" w:cs="Arial"/>
          <w:sz w:val="28"/>
          <w:szCs w:val="28"/>
          <w:lang w:eastAsia="it-IT"/>
        </w:rPr>
        <w:t>par(mfrow=c(1,2</w:t>
      </w:r>
      <w:r w:rsidRPr="00057951">
        <w:rPr>
          <w:rFonts w:eastAsia="Times New Roman" w:cs="Arial"/>
          <w:sz w:val="28"/>
          <w:szCs w:val="28"/>
          <w:lang w:eastAsia="it-IT"/>
        </w:rPr>
        <w:t>))</w:t>
      </w:r>
    </w:p>
    <w:p w:rsidR="005C5D64" w:rsidRDefault="005C5D64" w:rsidP="005C5D64">
      <w:pPr>
        <w:pStyle w:val="PreformattatoHTML"/>
        <w:rPr>
          <w:sz w:val="24"/>
          <w:szCs w:val="24"/>
        </w:rPr>
      </w:pPr>
      <w:r>
        <w:rPr>
          <w:sz w:val="24"/>
          <w:szCs w:val="24"/>
        </w:rPr>
        <w:t xml:space="preserve">plot(HoltWinters(Trend2, </w:t>
      </w:r>
      <w:r w:rsidRPr="00DE634D">
        <w:rPr>
          <w:sz w:val="24"/>
          <w:szCs w:val="24"/>
        </w:rPr>
        <w:t>gamma = FALSE)</w:t>
      </w:r>
      <w:r>
        <w:rPr>
          <w:sz w:val="24"/>
          <w:szCs w:val="24"/>
        </w:rPr>
        <w:t>)</w:t>
      </w:r>
    </w:p>
    <w:p w:rsidR="005C5D64" w:rsidRDefault="005C5D64" w:rsidP="005C5D64">
      <w:pPr>
        <w:pStyle w:val="PreformattatoHTML"/>
        <w:rPr>
          <w:sz w:val="24"/>
          <w:szCs w:val="24"/>
        </w:rPr>
      </w:pPr>
      <w:r>
        <w:rPr>
          <w:sz w:val="24"/>
          <w:szCs w:val="24"/>
        </w:rPr>
        <w:t>plot(HoltWinters(Trend2))</w:t>
      </w:r>
    </w:p>
    <w:p w:rsidR="005C5D64" w:rsidRDefault="005C5D64" w:rsidP="005C5D64">
      <w:pPr>
        <w:pStyle w:val="PreformattatoHTML"/>
        <w:rPr>
          <w:sz w:val="24"/>
          <w:szCs w:val="24"/>
        </w:rPr>
      </w:pPr>
    </w:p>
    <w:p w:rsidR="005C5D64" w:rsidRDefault="005C5D64" w:rsidP="005C5D64">
      <w:pPr>
        <w:pStyle w:val="PreformattatoHTML"/>
        <w:rPr>
          <w:sz w:val="24"/>
          <w:szCs w:val="24"/>
        </w:rPr>
      </w:pPr>
    </w:p>
    <w:p w:rsidR="005C5D64" w:rsidRDefault="005C5D64" w:rsidP="005C5D64">
      <w:pPr>
        <w:pStyle w:val="PreformattatoHTML"/>
        <w:rPr>
          <w:sz w:val="24"/>
          <w:szCs w:val="24"/>
        </w:rPr>
      </w:pPr>
      <w:r>
        <w:rPr>
          <w:sz w:val="24"/>
          <w:szCs w:val="24"/>
        </w:rPr>
        <w:t>A1 = HoltWinters(Trend2,</w:t>
      </w:r>
      <w:r w:rsidRPr="00DE634D">
        <w:rPr>
          <w:sz w:val="24"/>
          <w:szCs w:val="24"/>
        </w:rPr>
        <w:t xml:space="preserve"> gamma = FALSE)</w:t>
      </w:r>
    </w:p>
    <w:p w:rsidR="005C5D64" w:rsidRDefault="005C5D64" w:rsidP="005C5D64">
      <w:pPr>
        <w:pStyle w:val="PreformattatoHTML"/>
        <w:rPr>
          <w:sz w:val="24"/>
          <w:szCs w:val="24"/>
        </w:rPr>
      </w:pPr>
      <w:r>
        <w:rPr>
          <w:sz w:val="24"/>
          <w:szCs w:val="24"/>
        </w:rPr>
        <w:t>A2 = HoltWinters(Trend2</w:t>
      </w:r>
      <w:r w:rsidRPr="00DE634D">
        <w:rPr>
          <w:sz w:val="24"/>
          <w:szCs w:val="24"/>
        </w:rPr>
        <w:t>)</w:t>
      </w:r>
    </w:p>
    <w:p w:rsidR="005C5D64" w:rsidRDefault="005C5D64" w:rsidP="005C5D64">
      <w:pPr>
        <w:pStyle w:val="PreformattatoHTML"/>
        <w:rPr>
          <w:sz w:val="24"/>
          <w:szCs w:val="24"/>
        </w:rPr>
      </w:pPr>
      <w:r>
        <w:rPr>
          <w:sz w:val="24"/>
          <w:szCs w:val="24"/>
        </w:rPr>
        <w:t>plot(A1</w:t>
      </w:r>
      <w:r w:rsidR="00A705AB">
        <w:rPr>
          <w:sz w:val="24"/>
          <w:szCs w:val="24"/>
        </w:rPr>
        <w:t>,predict(A1,2</w:t>
      </w:r>
      <w:r>
        <w:rPr>
          <w:sz w:val="24"/>
          <w:szCs w:val="24"/>
        </w:rPr>
        <w:t>0))</w:t>
      </w:r>
    </w:p>
    <w:p w:rsidR="005C5D64" w:rsidRDefault="00A705AB" w:rsidP="005C5D64">
      <w:pPr>
        <w:pStyle w:val="PreformattatoHTML"/>
        <w:rPr>
          <w:sz w:val="24"/>
          <w:szCs w:val="24"/>
        </w:rPr>
      </w:pPr>
      <w:r>
        <w:rPr>
          <w:sz w:val="24"/>
          <w:szCs w:val="24"/>
        </w:rPr>
        <w:t>plot(A2,predict(A2,2</w:t>
      </w:r>
      <w:r w:rsidR="005C5D64">
        <w:rPr>
          <w:sz w:val="24"/>
          <w:szCs w:val="24"/>
        </w:rPr>
        <w:t>0))</w:t>
      </w:r>
    </w:p>
    <w:p w:rsidR="005C5D64" w:rsidRDefault="005C5D64" w:rsidP="005C5D64">
      <w:pPr>
        <w:pStyle w:val="PreformattatoHTML"/>
        <w:rPr>
          <w:sz w:val="24"/>
          <w:szCs w:val="24"/>
        </w:rPr>
      </w:pPr>
    </w:p>
    <w:p w:rsidR="005C5D64" w:rsidRDefault="005C5D64" w:rsidP="005C5D64">
      <w:pPr>
        <w:pStyle w:val="PreformattatoHTML"/>
        <w:pBdr>
          <w:bottom w:val="single" w:sz="6" w:space="1" w:color="auto"/>
        </w:pBdr>
        <w:rPr>
          <w:sz w:val="24"/>
          <w:szCs w:val="24"/>
        </w:rPr>
      </w:pPr>
    </w:p>
    <w:p w:rsidR="005C5D64" w:rsidRDefault="005C5D64" w:rsidP="005C5D64">
      <w:pPr>
        <w:pStyle w:val="PreformattatoHTML"/>
        <w:rPr>
          <w:sz w:val="24"/>
          <w:szCs w:val="24"/>
        </w:rPr>
      </w:pPr>
    </w:p>
    <w:p w:rsidR="005C5D64" w:rsidRDefault="005C5D64" w:rsidP="005C5D64">
      <w:pPr>
        <w:rPr>
          <w:sz w:val="24"/>
          <w:szCs w:val="24"/>
        </w:rPr>
      </w:pPr>
      <w:r>
        <w:rPr>
          <w:sz w:val="24"/>
          <w:szCs w:val="24"/>
        </w:rPr>
        <w:t>SERIE CON MOLTO TREND E PIU’ RUMORE</w:t>
      </w:r>
    </w:p>
    <w:p w:rsidR="005C5D64" w:rsidRDefault="005C5D64" w:rsidP="005C5D64">
      <w:pPr>
        <w:pStyle w:val="PreformattatoHTML"/>
        <w:rPr>
          <w:sz w:val="24"/>
          <w:szCs w:val="24"/>
        </w:rPr>
      </w:pPr>
    </w:p>
    <w:p w:rsidR="005C5D64" w:rsidRDefault="005C5D64" w:rsidP="005C5D64">
      <w:pPr>
        <w:rPr>
          <w:sz w:val="24"/>
          <w:szCs w:val="24"/>
        </w:rPr>
      </w:pPr>
      <w:r>
        <w:rPr>
          <w:sz w:val="24"/>
          <w:szCs w:val="24"/>
        </w:rPr>
        <w:t>Trend = 1:100 + 5*rnorm(100)</w:t>
      </w:r>
    </w:p>
    <w:p w:rsidR="005C5D64" w:rsidRDefault="005C5D64" w:rsidP="005C5D64">
      <w:pPr>
        <w:rPr>
          <w:sz w:val="24"/>
          <w:szCs w:val="24"/>
        </w:rPr>
      </w:pPr>
      <w:r>
        <w:rPr>
          <w:sz w:val="24"/>
          <w:szCs w:val="24"/>
        </w:rPr>
        <w:t>Trend2 = ts(Trend, frequency = 10)</w:t>
      </w:r>
    </w:p>
    <w:p w:rsidR="005C5D64" w:rsidRDefault="005C5D64" w:rsidP="005C5D64">
      <w:pPr>
        <w:spacing w:after="0" w:line="240" w:lineRule="auto"/>
        <w:rPr>
          <w:rFonts w:eastAsia="Times New Roman" w:cs="Arial"/>
          <w:sz w:val="28"/>
          <w:szCs w:val="28"/>
          <w:lang w:eastAsia="it-IT"/>
        </w:rPr>
      </w:pPr>
    </w:p>
    <w:p w:rsidR="005C5D64" w:rsidRDefault="005C5D64" w:rsidP="005C5D64">
      <w:pPr>
        <w:spacing w:after="0" w:line="240" w:lineRule="auto"/>
        <w:rPr>
          <w:rFonts w:eastAsia="Times New Roman" w:cs="Arial"/>
          <w:sz w:val="28"/>
          <w:szCs w:val="28"/>
          <w:lang w:eastAsia="it-IT"/>
        </w:rPr>
      </w:pPr>
      <w:r>
        <w:rPr>
          <w:rFonts w:eastAsia="Times New Roman" w:cs="Arial"/>
          <w:sz w:val="28"/>
          <w:szCs w:val="28"/>
          <w:lang w:eastAsia="it-IT"/>
        </w:rPr>
        <w:t>par(mfrow=c(1,2</w:t>
      </w:r>
      <w:r w:rsidRPr="00057951">
        <w:rPr>
          <w:rFonts w:eastAsia="Times New Roman" w:cs="Arial"/>
          <w:sz w:val="28"/>
          <w:szCs w:val="28"/>
          <w:lang w:eastAsia="it-IT"/>
        </w:rPr>
        <w:t>))</w:t>
      </w:r>
    </w:p>
    <w:p w:rsidR="005C5D64" w:rsidRDefault="005C5D64" w:rsidP="005C5D64">
      <w:pPr>
        <w:pStyle w:val="PreformattatoHTML"/>
        <w:rPr>
          <w:sz w:val="24"/>
          <w:szCs w:val="24"/>
        </w:rPr>
      </w:pPr>
      <w:r>
        <w:rPr>
          <w:sz w:val="24"/>
          <w:szCs w:val="24"/>
        </w:rPr>
        <w:t xml:space="preserve">plot(HoltWinters(Trend2, </w:t>
      </w:r>
      <w:r w:rsidRPr="00DE634D">
        <w:rPr>
          <w:sz w:val="24"/>
          <w:szCs w:val="24"/>
        </w:rPr>
        <w:t>gamma = FALSE)</w:t>
      </w:r>
      <w:r>
        <w:rPr>
          <w:sz w:val="24"/>
          <w:szCs w:val="24"/>
        </w:rPr>
        <w:t>)</w:t>
      </w:r>
    </w:p>
    <w:p w:rsidR="005C5D64" w:rsidRDefault="005C5D64" w:rsidP="005C5D64">
      <w:pPr>
        <w:pStyle w:val="PreformattatoHTML"/>
        <w:rPr>
          <w:sz w:val="24"/>
          <w:szCs w:val="24"/>
        </w:rPr>
      </w:pPr>
      <w:r>
        <w:rPr>
          <w:sz w:val="24"/>
          <w:szCs w:val="24"/>
        </w:rPr>
        <w:t>plot(HoltWinters(Trend2))</w:t>
      </w:r>
    </w:p>
    <w:p w:rsidR="005C5D64" w:rsidRDefault="005C5D64" w:rsidP="005C5D64">
      <w:pPr>
        <w:pStyle w:val="PreformattatoHTML"/>
        <w:rPr>
          <w:sz w:val="24"/>
          <w:szCs w:val="24"/>
        </w:rPr>
      </w:pPr>
    </w:p>
    <w:p w:rsidR="005C5D64" w:rsidRDefault="005C5D64" w:rsidP="005C5D64">
      <w:pPr>
        <w:pStyle w:val="PreformattatoHTML"/>
        <w:rPr>
          <w:sz w:val="24"/>
          <w:szCs w:val="24"/>
        </w:rPr>
      </w:pPr>
    </w:p>
    <w:p w:rsidR="005C5D64" w:rsidRDefault="005C5D64" w:rsidP="005C5D64">
      <w:pPr>
        <w:pStyle w:val="PreformattatoHTML"/>
        <w:rPr>
          <w:sz w:val="24"/>
          <w:szCs w:val="24"/>
        </w:rPr>
      </w:pPr>
      <w:r>
        <w:rPr>
          <w:sz w:val="24"/>
          <w:szCs w:val="24"/>
        </w:rPr>
        <w:t>A1 = HoltWinters(Trend2,</w:t>
      </w:r>
      <w:r w:rsidRPr="00DE634D">
        <w:rPr>
          <w:sz w:val="24"/>
          <w:szCs w:val="24"/>
        </w:rPr>
        <w:t xml:space="preserve"> gamma = FALSE)</w:t>
      </w:r>
    </w:p>
    <w:p w:rsidR="005C5D64" w:rsidRDefault="005C5D64" w:rsidP="005C5D64">
      <w:pPr>
        <w:pStyle w:val="PreformattatoHTML"/>
        <w:rPr>
          <w:sz w:val="24"/>
          <w:szCs w:val="24"/>
        </w:rPr>
      </w:pPr>
      <w:r>
        <w:rPr>
          <w:sz w:val="24"/>
          <w:szCs w:val="24"/>
        </w:rPr>
        <w:t>A2 = HoltWinters(Trend2</w:t>
      </w:r>
      <w:r w:rsidRPr="00DE634D">
        <w:rPr>
          <w:sz w:val="24"/>
          <w:szCs w:val="24"/>
        </w:rPr>
        <w:t>)</w:t>
      </w:r>
    </w:p>
    <w:p w:rsidR="005C5D64" w:rsidRDefault="00A705AB" w:rsidP="005C5D64">
      <w:pPr>
        <w:pStyle w:val="PreformattatoHTML"/>
        <w:rPr>
          <w:sz w:val="24"/>
          <w:szCs w:val="24"/>
        </w:rPr>
      </w:pPr>
      <w:r>
        <w:rPr>
          <w:sz w:val="24"/>
          <w:szCs w:val="24"/>
        </w:rPr>
        <w:t>plot(A1,predict(A1,3</w:t>
      </w:r>
      <w:r w:rsidR="005C5D64">
        <w:rPr>
          <w:sz w:val="24"/>
          <w:szCs w:val="24"/>
        </w:rPr>
        <w:t>0))</w:t>
      </w:r>
    </w:p>
    <w:p w:rsidR="005C5D64" w:rsidRDefault="00A705AB" w:rsidP="005C5D64">
      <w:pPr>
        <w:pStyle w:val="PreformattatoHTML"/>
        <w:rPr>
          <w:sz w:val="24"/>
          <w:szCs w:val="24"/>
        </w:rPr>
      </w:pPr>
      <w:r>
        <w:rPr>
          <w:sz w:val="24"/>
          <w:szCs w:val="24"/>
        </w:rPr>
        <w:lastRenderedPageBreak/>
        <w:t>plot(A2,predict(A2,3</w:t>
      </w:r>
      <w:r w:rsidR="005C5D64">
        <w:rPr>
          <w:sz w:val="24"/>
          <w:szCs w:val="24"/>
        </w:rPr>
        <w:t>0))</w:t>
      </w:r>
    </w:p>
    <w:p w:rsidR="005C5D64" w:rsidRDefault="005C5D64" w:rsidP="005C5D64">
      <w:pPr>
        <w:pStyle w:val="PreformattatoHTML"/>
        <w:rPr>
          <w:sz w:val="24"/>
          <w:szCs w:val="24"/>
        </w:rPr>
      </w:pPr>
    </w:p>
    <w:p w:rsidR="005C5D64" w:rsidRDefault="005C5D64" w:rsidP="005C5D64">
      <w:pPr>
        <w:pBdr>
          <w:bottom w:val="single" w:sz="6" w:space="1" w:color="auto"/>
        </w:pBdr>
        <w:rPr>
          <w:sz w:val="24"/>
          <w:szCs w:val="24"/>
        </w:rPr>
      </w:pPr>
    </w:p>
    <w:p w:rsidR="004D1351" w:rsidRDefault="004D1351" w:rsidP="005C5D64">
      <w:pPr>
        <w:rPr>
          <w:sz w:val="24"/>
          <w:szCs w:val="24"/>
        </w:rPr>
      </w:pPr>
    </w:p>
    <w:p w:rsidR="004D1351" w:rsidRDefault="004D1351" w:rsidP="004D1351">
      <w:pPr>
        <w:rPr>
          <w:sz w:val="24"/>
          <w:szCs w:val="24"/>
        </w:rPr>
      </w:pPr>
      <w:r>
        <w:rPr>
          <w:sz w:val="24"/>
          <w:szCs w:val="24"/>
        </w:rPr>
        <w:t>SERIE CON PERIODO LUNGO</w:t>
      </w:r>
    </w:p>
    <w:p w:rsidR="004D1351" w:rsidRDefault="004D1351" w:rsidP="004D1351">
      <w:pPr>
        <w:pStyle w:val="PreformattatoHTML"/>
        <w:rPr>
          <w:sz w:val="24"/>
          <w:szCs w:val="24"/>
        </w:rPr>
      </w:pPr>
    </w:p>
    <w:p w:rsidR="00A9536E" w:rsidRDefault="00A9536E" w:rsidP="00A9536E">
      <w:pPr>
        <w:rPr>
          <w:sz w:val="24"/>
          <w:szCs w:val="24"/>
        </w:rPr>
      </w:pPr>
      <w:r>
        <w:rPr>
          <w:sz w:val="24"/>
          <w:szCs w:val="24"/>
        </w:rPr>
        <w:t>Sin.1 = sin((1:100)*0.1) + 0.2* rnorm(100)</w:t>
      </w:r>
    </w:p>
    <w:p w:rsidR="00A9536E" w:rsidRDefault="00A9536E" w:rsidP="00A9536E">
      <w:pPr>
        <w:rPr>
          <w:sz w:val="24"/>
          <w:szCs w:val="24"/>
        </w:rPr>
      </w:pPr>
      <w:r>
        <w:rPr>
          <w:sz w:val="24"/>
          <w:szCs w:val="24"/>
        </w:rPr>
        <w:t>ts.plot(Sin.1)</w:t>
      </w:r>
    </w:p>
    <w:p w:rsidR="00A9536E" w:rsidRDefault="00A9536E" w:rsidP="00A9536E">
      <w:pPr>
        <w:rPr>
          <w:sz w:val="24"/>
          <w:szCs w:val="24"/>
        </w:rPr>
      </w:pPr>
      <w:r>
        <w:rPr>
          <w:sz w:val="24"/>
          <w:szCs w:val="24"/>
        </w:rPr>
        <w:t>acf(Sin.1,50)</w:t>
      </w:r>
    </w:p>
    <w:p w:rsidR="00A9536E" w:rsidRDefault="00A9536E" w:rsidP="00A9536E">
      <w:pPr>
        <w:rPr>
          <w:sz w:val="24"/>
          <w:szCs w:val="24"/>
        </w:rPr>
      </w:pPr>
    </w:p>
    <w:p w:rsidR="004D1351" w:rsidRDefault="006F3CB0" w:rsidP="004D1351">
      <w:pPr>
        <w:rPr>
          <w:sz w:val="24"/>
          <w:szCs w:val="24"/>
        </w:rPr>
      </w:pPr>
      <w:r>
        <w:rPr>
          <w:sz w:val="24"/>
          <w:szCs w:val="24"/>
        </w:rPr>
        <w:t>Sin.1.1</w:t>
      </w:r>
      <w:r w:rsidR="00A0300E">
        <w:rPr>
          <w:sz w:val="24"/>
          <w:szCs w:val="24"/>
        </w:rPr>
        <w:t xml:space="preserve"> = ts(</w:t>
      </w:r>
      <w:r>
        <w:rPr>
          <w:sz w:val="24"/>
          <w:szCs w:val="24"/>
        </w:rPr>
        <w:t>Sin.1</w:t>
      </w:r>
      <w:r w:rsidR="00BC4361">
        <w:rPr>
          <w:sz w:val="24"/>
          <w:szCs w:val="24"/>
        </w:rPr>
        <w:t>, frequency = 50</w:t>
      </w:r>
      <w:r w:rsidR="004D1351">
        <w:rPr>
          <w:sz w:val="24"/>
          <w:szCs w:val="24"/>
        </w:rPr>
        <w:t>)</w:t>
      </w:r>
    </w:p>
    <w:p w:rsidR="00BC4361" w:rsidRDefault="00BC4361" w:rsidP="004D1351">
      <w:pPr>
        <w:rPr>
          <w:sz w:val="24"/>
          <w:szCs w:val="24"/>
        </w:rPr>
      </w:pPr>
      <w:r w:rsidRPr="006F3CB0">
        <w:rPr>
          <w:sz w:val="24"/>
          <w:szCs w:val="24"/>
        </w:rPr>
        <w:t>HoltWinters(Sin.1.1</w:t>
      </w:r>
      <w:r>
        <w:rPr>
          <w:sz w:val="24"/>
          <w:szCs w:val="24"/>
        </w:rPr>
        <w:t>)</w:t>
      </w:r>
    </w:p>
    <w:p w:rsidR="004D1351" w:rsidRDefault="004D1351" w:rsidP="004D1351">
      <w:pPr>
        <w:spacing w:after="0" w:line="240" w:lineRule="auto"/>
        <w:rPr>
          <w:rFonts w:eastAsia="Times New Roman" w:cs="Arial"/>
          <w:sz w:val="28"/>
          <w:szCs w:val="28"/>
          <w:lang w:eastAsia="it-IT"/>
        </w:rPr>
      </w:pPr>
    </w:p>
    <w:p w:rsidR="004D1351" w:rsidRPr="006F3CB0" w:rsidRDefault="004D1351" w:rsidP="004D1351">
      <w:pPr>
        <w:pStyle w:val="PreformattatoHTML"/>
        <w:rPr>
          <w:sz w:val="24"/>
          <w:szCs w:val="24"/>
        </w:rPr>
      </w:pPr>
      <w:r w:rsidRPr="006F3CB0">
        <w:rPr>
          <w:sz w:val="24"/>
          <w:szCs w:val="24"/>
        </w:rPr>
        <w:t>plot(HoltWinters(</w:t>
      </w:r>
      <w:r w:rsidR="006F3CB0" w:rsidRPr="006F3CB0">
        <w:rPr>
          <w:sz w:val="24"/>
          <w:szCs w:val="24"/>
        </w:rPr>
        <w:t>Sin.1.1</w:t>
      </w:r>
      <w:r w:rsidRPr="006F3CB0">
        <w:rPr>
          <w:sz w:val="24"/>
          <w:szCs w:val="24"/>
        </w:rPr>
        <w:t>, gamma = FALSE))</w:t>
      </w:r>
    </w:p>
    <w:p w:rsidR="004D1351" w:rsidRPr="006F3CB0" w:rsidRDefault="004D1351" w:rsidP="004D1351">
      <w:pPr>
        <w:pStyle w:val="PreformattatoHTML"/>
        <w:rPr>
          <w:sz w:val="24"/>
          <w:szCs w:val="24"/>
        </w:rPr>
      </w:pPr>
      <w:r w:rsidRPr="006F3CB0">
        <w:rPr>
          <w:sz w:val="24"/>
          <w:szCs w:val="24"/>
        </w:rPr>
        <w:t>plot(HoltWinters(</w:t>
      </w:r>
      <w:r w:rsidR="006F3CB0" w:rsidRPr="006F3CB0">
        <w:rPr>
          <w:sz w:val="24"/>
          <w:szCs w:val="24"/>
        </w:rPr>
        <w:t>Sin.1.1</w:t>
      </w:r>
      <w:r w:rsidRPr="006F3CB0">
        <w:rPr>
          <w:sz w:val="24"/>
          <w:szCs w:val="24"/>
        </w:rPr>
        <w:t>))</w:t>
      </w:r>
    </w:p>
    <w:p w:rsidR="004D1351" w:rsidRPr="006F3CB0" w:rsidRDefault="004D1351" w:rsidP="004D1351">
      <w:pPr>
        <w:pStyle w:val="PreformattatoHTML"/>
        <w:rPr>
          <w:sz w:val="24"/>
          <w:szCs w:val="24"/>
        </w:rPr>
      </w:pPr>
    </w:p>
    <w:p w:rsidR="004D1351" w:rsidRDefault="004D1351" w:rsidP="004D1351">
      <w:pPr>
        <w:pStyle w:val="PreformattatoHTML"/>
        <w:rPr>
          <w:sz w:val="24"/>
          <w:szCs w:val="24"/>
        </w:rPr>
      </w:pPr>
    </w:p>
    <w:p w:rsidR="004D1351" w:rsidRDefault="004D1351" w:rsidP="004D1351">
      <w:pPr>
        <w:pStyle w:val="PreformattatoHTML"/>
        <w:rPr>
          <w:sz w:val="24"/>
          <w:szCs w:val="24"/>
        </w:rPr>
      </w:pPr>
      <w:r>
        <w:rPr>
          <w:sz w:val="24"/>
          <w:szCs w:val="24"/>
        </w:rPr>
        <w:t>A1 = HoltWinters(</w:t>
      </w:r>
      <w:r w:rsidR="006F3CB0">
        <w:rPr>
          <w:sz w:val="24"/>
          <w:szCs w:val="24"/>
        </w:rPr>
        <w:t>Sin.1.1</w:t>
      </w:r>
      <w:r>
        <w:rPr>
          <w:sz w:val="24"/>
          <w:szCs w:val="24"/>
        </w:rPr>
        <w:t>,</w:t>
      </w:r>
      <w:r w:rsidRPr="00DE634D">
        <w:rPr>
          <w:sz w:val="24"/>
          <w:szCs w:val="24"/>
        </w:rPr>
        <w:t xml:space="preserve"> gamma = FALSE)</w:t>
      </w:r>
    </w:p>
    <w:p w:rsidR="004D1351" w:rsidRDefault="004D1351" w:rsidP="004D1351">
      <w:pPr>
        <w:pStyle w:val="PreformattatoHTML"/>
        <w:rPr>
          <w:sz w:val="24"/>
          <w:szCs w:val="24"/>
        </w:rPr>
      </w:pPr>
      <w:r>
        <w:rPr>
          <w:sz w:val="24"/>
          <w:szCs w:val="24"/>
        </w:rPr>
        <w:t>A2 = HoltWinters(</w:t>
      </w:r>
      <w:r w:rsidR="006F3CB0">
        <w:rPr>
          <w:sz w:val="24"/>
          <w:szCs w:val="24"/>
        </w:rPr>
        <w:t>Sin.1.1</w:t>
      </w:r>
      <w:r w:rsidRPr="00DE634D">
        <w:rPr>
          <w:sz w:val="24"/>
          <w:szCs w:val="24"/>
        </w:rPr>
        <w:t>)</w:t>
      </w:r>
    </w:p>
    <w:p w:rsidR="004D1351" w:rsidRDefault="004D1351" w:rsidP="004D1351">
      <w:pPr>
        <w:pStyle w:val="PreformattatoHTML"/>
        <w:rPr>
          <w:sz w:val="24"/>
          <w:szCs w:val="24"/>
        </w:rPr>
      </w:pPr>
      <w:r>
        <w:rPr>
          <w:sz w:val="24"/>
          <w:szCs w:val="24"/>
        </w:rPr>
        <w:t>plot(A1,predict(A1,</w:t>
      </w:r>
      <w:r w:rsidR="00BC4361">
        <w:rPr>
          <w:sz w:val="24"/>
          <w:szCs w:val="24"/>
        </w:rPr>
        <w:t>10</w:t>
      </w:r>
      <w:r>
        <w:rPr>
          <w:sz w:val="24"/>
          <w:szCs w:val="24"/>
        </w:rPr>
        <w:t>0))</w:t>
      </w:r>
    </w:p>
    <w:p w:rsidR="004D1351" w:rsidRDefault="004D1351" w:rsidP="004D1351">
      <w:pPr>
        <w:pStyle w:val="PreformattatoHTML"/>
        <w:rPr>
          <w:sz w:val="24"/>
          <w:szCs w:val="24"/>
        </w:rPr>
      </w:pPr>
      <w:r>
        <w:rPr>
          <w:sz w:val="24"/>
          <w:szCs w:val="24"/>
        </w:rPr>
        <w:t>plot(A2,predict(A2,</w:t>
      </w:r>
      <w:r w:rsidR="00BC4361">
        <w:rPr>
          <w:sz w:val="24"/>
          <w:szCs w:val="24"/>
        </w:rPr>
        <w:t>10</w:t>
      </w:r>
      <w:r>
        <w:rPr>
          <w:sz w:val="24"/>
          <w:szCs w:val="24"/>
        </w:rPr>
        <w:t>0))</w:t>
      </w:r>
    </w:p>
    <w:p w:rsidR="005C5D64" w:rsidRDefault="005C5D64" w:rsidP="005C5D64">
      <w:pPr>
        <w:pBdr>
          <w:bottom w:val="single" w:sz="6" w:space="1" w:color="auto"/>
        </w:pBdr>
        <w:rPr>
          <w:sz w:val="24"/>
          <w:szCs w:val="24"/>
        </w:rPr>
      </w:pPr>
    </w:p>
    <w:p w:rsidR="006F3CB0" w:rsidRDefault="006F3CB0" w:rsidP="005C5D64">
      <w:pPr>
        <w:pBdr>
          <w:bottom w:val="single" w:sz="6" w:space="1" w:color="auto"/>
        </w:pBdr>
        <w:rPr>
          <w:sz w:val="24"/>
          <w:szCs w:val="24"/>
        </w:rPr>
      </w:pPr>
    </w:p>
    <w:p w:rsidR="006F3CB0" w:rsidRDefault="006F3CB0" w:rsidP="005C5D64">
      <w:pPr>
        <w:rPr>
          <w:sz w:val="24"/>
          <w:szCs w:val="24"/>
        </w:rPr>
      </w:pPr>
    </w:p>
    <w:p w:rsidR="006F3CB0" w:rsidRDefault="006F3CB0" w:rsidP="006F3CB0">
      <w:pPr>
        <w:rPr>
          <w:sz w:val="24"/>
          <w:szCs w:val="24"/>
        </w:rPr>
      </w:pPr>
      <w:r>
        <w:rPr>
          <w:sz w:val="24"/>
          <w:szCs w:val="24"/>
        </w:rPr>
        <w:t>SERIE CON PERIODO BREVE</w:t>
      </w:r>
      <w:r w:rsidR="00D959BF">
        <w:rPr>
          <w:sz w:val="24"/>
          <w:szCs w:val="24"/>
        </w:rPr>
        <w:t xml:space="preserve"> (molto calibrato…)</w:t>
      </w:r>
    </w:p>
    <w:p w:rsidR="0029484E" w:rsidRDefault="0029484E" w:rsidP="006F3CB0">
      <w:pPr>
        <w:rPr>
          <w:sz w:val="24"/>
          <w:szCs w:val="24"/>
        </w:rPr>
      </w:pPr>
    </w:p>
    <w:p w:rsidR="0029484E" w:rsidRDefault="0029484E" w:rsidP="006F3CB0">
      <w:pPr>
        <w:rPr>
          <w:sz w:val="24"/>
          <w:szCs w:val="24"/>
        </w:rPr>
      </w:pPr>
      <w:r>
        <w:rPr>
          <w:sz w:val="24"/>
          <w:szCs w:val="24"/>
        </w:rPr>
        <w:t>sin((1:100)*a)</w:t>
      </w:r>
    </w:p>
    <w:p w:rsidR="0029484E" w:rsidRDefault="0029484E" w:rsidP="006F3CB0">
      <w:pPr>
        <w:rPr>
          <w:sz w:val="24"/>
          <w:szCs w:val="24"/>
        </w:rPr>
      </w:pPr>
      <w:r>
        <w:rPr>
          <w:sz w:val="24"/>
          <w:szCs w:val="24"/>
        </w:rPr>
        <w:t>sin(a*12)</w:t>
      </w:r>
    </w:p>
    <w:p w:rsidR="0029484E" w:rsidRDefault="0029484E" w:rsidP="006F3CB0">
      <w:pPr>
        <w:rPr>
          <w:sz w:val="24"/>
          <w:szCs w:val="24"/>
        </w:rPr>
      </w:pPr>
      <w:r>
        <w:rPr>
          <w:sz w:val="24"/>
          <w:szCs w:val="24"/>
        </w:rPr>
        <w:t>a*12=2*pi</w:t>
      </w:r>
    </w:p>
    <w:p w:rsidR="0029484E" w:rsidRDefault="0029484E" w:rsidP="006F3CB0">
      <w:pPr>
        <w:rPr>
          <w:sz w:val="24"/>
          <w:szCs w:val="24"/>
        </w:rPr>
      </w:pPr>
      <w:r>
        <w:rPr>
          <w:sz w:val="24"/>
          <w:szCs w:val="24"/>
        </w:rPr>
        <w:t>a=2*pi/12</w:t>
      </w:r>
    </w:p>
    <w:p w:rsidR="0029484E" w:rsidRDefault="0029484E" w:rsidP="006F3CB0">
      <w:pPr>
        <w:rPr>
          <w:sz w:val="24"/>
          <w:szCs w:val="24"/>
        </w:rPr>
      </w:pPr>
    </w:p>
    <w:p w:rsidR="0029484E" w:rsidRDefault="0029484E" w:rsidP="006F3CB0">
      <w:pPr>
        <w:rPr>
          <w:sz w:val="24"/>
          <w:szCs w:val="24"/>
        </w:rPr>
      </w:pPr>
    </w:p>
    <w:p w:rsidR="0029484E" w:rsidRDefault="0029484E" w:rsidP="006F3CB0">
      <w:pPr>
        <w:rPr>
          <w:sz w:val="24"/>
          <w:szCs w:val="24"/>
        </w:rPr>
      </w:pPr>
    </w:p>
    <w:p w:rsidR="006F3CB0" w:rsidRDefault="006F3CB0" w:rsidP="006F3CB0">
      <w:pPr>
        <w:pStyle w:val="PreformattatoHTML"/>
        <w:rPr>
          <w:sz w:val="24"/>
          <w:szCs w:val="24"/>
        </w:rPr>
      </w:pPr>
    </w:p>
    <w:p w:rsidR="00F15AC4" w:rsidRDefault="00D959BF" w:rsidP="00F15AC4">
      <w:pPr>
        <w:rPr>
          <w:sz w:val="24"/>
          <w:szCs w:val="24"/>
        </w:rPr>
      </w:pPr>
      <w:r>
        <w:rPr>
          <w:sz w:val="24"/>
          <w:szCs w:val="24"/>
        </w:rPr>
        <w:t>Sin = sin((1:100)*0.5236</w:t>
      </w:r>
      <w:r w:rsidR="00F15AC4">
        <w:rPr>
          <w:sz w:val="24"/>
          <w:szCs w:val="24"/>
        </w:rPr>
        <w:t xml:space="preserve">) + </w:t>
      </w:r>
      <w:r w:rsidR="00BE606B">
        <w:rPr>
          <w:sz w:val="24"/>
          <w:szCs w:val="24"/>
        </w:rPr>
        <w:t>0.2</w:t>
      </w:r>
      <w:r w:rsidR="00F15AC4">
        <w:rPr>
          <w:sz w:val="24"/>
          <w:szCs w:val="24"/>
        </w:rPr>
        <w:t>*rnorm(100)</w:t>
      </w:r>
    </w:p>
    <w:p w:rsidR="006F3CB0" w:rsidRDefault="005D1E76" w:rsidP="006F3CB0">
      <w:pPr>
        <w:rPr>
          <w:sz w:val="24"/>
          <w:szCs w:val="24"/>
        </w:rPr>
      </w:pPr>
      <w:r>
        <w:rPr>
          <w:sz w:val="24"/>
          <w:szCs w:val="24"/>
        </w:rPr>
        <w:t>Sin.2</w:t>
      </w:r>
      <w:r w:rsidR="006F3CB0">
        <w:rPr>
          <w:sz w:val="24"/>
          <w:szCs w:val="24"/>
        </w:rPr>
        <w:t xml:space="preserve"> = ts(</w:t>
      </w:r>
      <w:r w:rsidR="00D959BF">
        <w:rPr>
          <w:sz w:val="24"/>
          <w:szCs w:val="24"/>
        </w:rPr>
        <w:t>Sin</w:t>
      </w:r>
      <w:r w:rsidR="00BE606B">
        <w:rPr>
          <w:sz w:val="24"/>
          <w:szCs w:val="24"/>
        </w:rPr>
        <w:t xml:space="preserve">, frequency = </w:t>
      </w:r>
      <w:r w:rsidR="00D959BF">
        <w:rPr>
          <w:sz w:val="24"/>
          <w:szCs w:val="24"/>
        </w:rPr>
        <w:t>12</w:t>
      </w:r>
      <w:r w:rsidR="006F3CB0">
        <w:rPr>
          <w:sz w:val="24"/>
          <w:szCs w:val="24"/>
        </w:rPr>
        <w:t>)</w:t>
      </w:r>
    </w:p>
    <w:p w:rsidR="00D959BF" w:rsidRDefault="00D959BF" w:rsidP="006F3CB0">
      <w:pPr>
        <w:rPr>
          <w:sz w:val="24"/>
          <w:szCs w:val="24"/>
        </w:rPr>
      </w:pPr>
      <w:r>
        <w:rPr>
          <w:sz w:val="24"/>
          <w:szCs w:val="24"/>
        </w:rPr>
        <w:t>ts.plot(Sin.2)</w:t>
      </w:r>
    </w:p>
    <w:p w:rsidR="00BE606B" w:rsidRDefault="00BE606B" w:rsidP="00BE606B">
      <w:pPr>
        <w:rPr>
          <w:sz w:val="24"/>
          <w:szCs w:val="24"/>
        </w:rPr>
      </w:pPr>
      <w:r>
        <w:rPr>
          <w:sz w:val="24"/>
          <w:szCs w:val="24"/>
        </w:rPr>
        <w:t>acf(Sin.2)</w:t>
      </w:r>
    </w:p>
    <w:p w:rsidR="00BE606B" w:rsidRDefault="00BE606B" w:rsidP="006F3CB0">
      <w:pPr>
        <w:rPr>
          <w:sz w:val="24"/>
          <w:szCs w:val="24"/>
        </w:rPr>
      </w:pPr>
    </w:p>
    <w:p w:rsidR="00BE606B" w:rsidRPr="006F3CB0" w:rsidRDefault="00BE606B" w:rsidP="00BE606B">
      <w:pPr>
        <w:pStyle w:val="PreformattatoHTML"/>
        <w:rPr>
          <w:sz w:val="24"/>
          <w:szCs w:val="24"/>
        </w:rPr>
      </w:pPr>
      <w:r w:rsidRPr="006F3CB0">
        <w:rPr>
          <w:sz w:val="24"/>
          <w:szCs w:val="24"/>
        </w:rPr>
        <w:t>plot(HoltWinters(</w:t>
      </w:r>
      <w:r>
        <w:rPr>
          <w:sz w:val="24"/>
          <w:szCs w:val="24"/>
        </w:rPr>
        <w:t>Sin.2</w:t>
      </w:r>
      <w:r w:rsidRPr="006F3CB0">
        <w:rPr>
          <w:sz w:val="24"/>
          <w:szCs w:val="24"/>
        </w:rPr>
        <w:t>,</w:t>
      </w:r>
      <w:r>
        <w:rPr>
          <w:sz w:val="24"/>
          <w:szCs w:val="24"/>
        </w:rPr>
        <w:t xml:space="preserve"> beta=FALSE,</w:t>
      </w:r>
      <w:r w:rsidRPr="006F3CB0">
        <w:rPr>
          <w:sz w:val="24"/>
          <w:szCs w:val="24"/>
        </w:rPr>
        <w:t xml:space="preserve"> gamma = FALSE))</w:t>
      </w:r>
    </w:p>
    <w:p w:rsidR="006F3CB0" w:rsidRDefault="006F3CB0" w:rsidP="006F3CB0">
      <w:pPr>
        <w:spacing w:after="0" w:line="240" w:lineRule="auto"/>
        <w:rPr>
          <w:rFonts w:eastAsia="Times New Roman" w:cs="Arial"/>
          <w:sz w:val="28"/>
          <w:szCs w:val="28"/>
          <w:lang w:eastAsia="it-IT"/>
        </w:rPr>
      </w:pPr>
    </w:p>
    <w:p w:rsidR="006F3CB0" w:rsidRDefault="006F3CB0" w:rsidP="006F3CB0">
      <w:pPr>
        <w:pStyle w:val="PreformattatoHTML"/>
        <w:rPr>
          <w:sz w:val="24"/>
          <w:szCs w:val="24"/>
        </w:rPr>
      </w:pPr>
      <w:r w:rsidRPr="006F3CB0">
        <w:rPr>
          <w:sz w:val="24"/>
          <w:szCs w:val="24"/>
        </w:rPr>
        <w:t>plot(HoltWinters(</w:t>
      </w:r>
      <w:r w:rsidR="005D1E76">
        <w:rPr>
          <w:sz w:val="24"/>
          <w:szCs w:val="24"/>
        </w:rPr>
        <w:t>Sin.2</w:t>
      </w:r>
      <w:r w:rsidRPr="006F3CB0">
        <w:rPr>
          <w:sz w:val="24"/>
          <w:szCs w:val="24"/>
        </w:rPr>
        <w:t>, gamma = FALSE))</w:t>
      </w:r>
    </w:p>
    <w:p w:rsidR="00BE606B" w:rsidRPr="006F3CB0" w:rsidRDefault="00BE606B" w:rsidP="006F3CB0">
      <w:pPr>
        <w:pStyle w:val="PreformattatoHTML"/>
        <w:rPr>
          <w:sz w:val="24"/>
          <w:szCs w:val="24"/>
        </w:rPr>
      </w:pPr>
    </w:p>
    <w:p w:rsidR="006F3CB0" w:rsidRPr="006F3CB0" w:rsidRDefault="006F3CB0" w:rsidP="006F3CB0">
      <w:pPr>
        <w:pStyle w:val="PreformattatoHTML"/>
        <w:rPr>
          <w:sz w:val="24"/>
          <w:szCs w:val="24"/>
        </w:rPr>
      </w:pPr>
      <w:r w:rsidRPr="006F3CB0">
        <w:rPr>
          <w:sz w:val="24"/>
          <w:szCs w:val="24"/>
        </w:rPr>
        <w:t>plot(HoltWinters(</w:t>
      </w:r>
      <w:r w:rsidR="005D1E76">
        <w:rPr>
          <w:sz w:val="24"/>
          <w:szCs w:val="24"/>
        </w:rPr>
        <w:t>Sin.2</w:t>
      </w:r>
      <w:r w:rsidRPr="006F3CB0">
        <w:rPr>
          <w:sz w:val="24"/>
          <w:szCs w:val="24"/>
        </w:rPr>
        <w:t>))</w:t>
      </w:r>
    </w:p>
    <w:p w:rsidR="006F3CB0" w:rsidRPr="006F3CB0" w:rsidRDefault="006F3CB0" w:rsidP="006F3CB0">
      <w:pPr>
        <w:pStyle w:val="PreformattatoHTML"/>
        <w:rPr>
          <w:sz w:val="24"/>
          <w:szCs w:val="24"/>
        </w:rPr>
      </w:pPr>
    </w:p>
    <w:p w:rsidR="006F3CB0" w:rsidRDefault="006F3CB0" w:rsidP="006F3CB0">
      <w:pPr>
        <w:pStyle w:val="PreformattatoHTML"/>
        <w:rPr>
          <w:sz w:val="24"/>
          <w:szCs w:val="24"/>
        </w:rPr>
      </w:pPr>
    </w:p>
    <w:p w:rsidR="006F3CB0" w:rsidRDefault="006F3CB0" w:rsidP="006F3CB0">
      <w:pPr>
        <w:pStyle w:val="PreformattatoHTML"/>
        <w:rPr>
          <w:sz w:val="24"/>
          <w:szCs w:val="24"/>
        </w:rPr>
      </w:pPr>
      <w:r>
        <w:rPr>
          <w:sz w:val="24"/>
          <w:szCs w:val="24"/>
        </w:rPr>
        <w:t>A1 = HoltWinters(</w:t>
      </w:r>
      <w:r w:rsidR="005D1E76">
        <w:rPr>
          <w:sz w:val="24"/>
          <w:szCs w:val="24"/>
        </w:rPr>
        <w:t>Sin.2</w:t>
      </w:r>
      <w:r>
        <w:rPr>
          <w:sz w:val="24"/>
          <w:szCs w:val="24"/>
        </w:rPr>
        <w:t>,</w:t>
      </w:r>
      <w:r w:rsidRPr="00DE634D">
        <w:rPr>
          <w:sz w:val="24"/>
          <w:szCs w:val="24"/>
        </w:rPr>
        <w:t xml:space="preserve"> gamma = FALSE)</w:t>
      </w:r>
    </w:p>
    <w:p w:rsidR="006F3CB0" w:rsidRDefault="006F3CB0" w:rsidP="006F3CB0">
      <w:pPr>
        <w:pStyle w:val="PreformattatoHTML"/>
        <w:rPr>
          <w:sz w:val="24"/>
          <w:szCs w:val="24"/>
        </w:rPr>
      </w:pPr>
      <w:r>
        <w:rPr>
          <w:sz w:val="24"/>
          <w:szCs w:val="24"/>
        </w:rPr>
        <w:t>A2 = HoltWinters(</w:t>
      </w:r>
      <w:r w:rsidR="005D1E76">
        <w:rPr>
          <w:sz w:val="24"/>
          <w:szCs w:val="24"/>
        </w:rPr>
        <w:t>Sin.2</w:t>
      </w:r>
      <w:r w:rsidRPr="00DE634D">
        <w:rPr>
          <w:sz w:val="24"/>
          <w:szCs w:val="24"/>
        </w:rPr>
        <w:t>)</w:t>
      </w:r>
    </w:p>
    <w:p w:rsidR="006F3CB0" w:rsidRDefault="006F3CB0" w:rsidP="006F3CB0">
      <w:pPr>
        <w:pStyle w:val="PreformattatoHTML"/>
        <w:rPr>
          <w:sz w:val="24"/>
          <w:szCs w:val="24"/>
        </w:rPr>
      </w:pPr>
      <w:r>
        <w:rPr>
          <w:sz w:val="24"/>
          <w:szCs w:val="24"/>
        </w:rPr>
        <w:t>plot(A1,predict(A1,</w:t>
      </w:r>
      <w:r w:rsidR="0029484E">
        <w:rPr>
          <w:sz w:val="24"/>
          <w:szCs w:val="24"/>
        </w:rPr>
        <w:t>24</w:t>
      </w:r>
      <w:r>
        <w:rPr>
          <w:sz w:val="24"/>
          <w:szCs w:val="24"/>
        </w:rPr>
        <w:t>))</w:t>
      </w:r>
    </w:p>
    <w:p w:rsidR="006F3CB0" w:rsidRDefault="006F3CB0" w:rsidP="006F3CB0">
      <w:pPr>
        <w:pStyle w:val="PreformattatoHTML"/>
        <w:rPr>
          <w:sz w:val="24"/>
          <w:szCs w:val="24"/>
        </w:rPr>
      </w:pPr>
      <w:r>
        <w:rPr>
          <w:sz w:val="24"/>
          <w:szCs w:val="24"/>
        </w:rPr>
        <w:t>plot(A2,predict(A2,</w:t>
      </w:r>
      <w:r w:rsidR="0029484E">
        <w:rPr>
          <w:sz w:val="24"/>
          <w:szCs w:val="24"/>
        </w:rPr>
        <w:t>24</w:t>
      </w:r>
      <w:r>
        <w:rPr>
          <w:sz w:val="24"/>
          <w:szCs w:val="24"/>
        </w:rPr>
        <w:t>))</w:t>
      </w:r>
    </w:p>
    <w:p w:rsidR="00EF6B5B" w:rsidRDefault="00EF6B5B" w:rsidP="00EF6B5B">
      <w:pPr>
        <w:rPr>
          <w:sz w:val="24"/>
          <w:szCs w:val="24"/>
        </w:rPr>
      </w:pPr>
    </w:p>
    <w:p w:rsidR="00D9359E" w:rsidRDefault="00D9359E" w:rsidP="00EA6246">
      <w:pPr>
        <w:pStyle w:val="PreformattatoHTML"/>
        <w:rPr>
          <w:sz w:val="24"/>
          <w:szCs w:val="24"/>
        </w:rPr>
      </w:pPr>
    </w:p>
    <w:p w:rsidR="00D9359E" w:rsidRDefault="00D9359E" w:rsidP="00EA6246">
      <w:pPr>
        <w:pStyle w:val="PreformattatoHTML"/>
        <w:rPr>
          <w:sz w:val="24"/>
          <w:szCs w:val="24"/>
        </w:rPr>
      </w:pPr>
    </w:p>
    <w:p w:rsidR="00D9359E" w:rsidRPr="00D9359E" w:rsidRDefault="00980A65" w:rsidP="00D9359E">
      <w:pPr>
        <w:pStyle w:val="Paragrafoelenco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CONFRONTO SU </w:t>
      </w:r>
      <w:r w:rsidR="00D9359E">
        <w:rPr>
          <w:b/>
          <w:sz w:val="24"/>
          <w:szCs w:val="24"/>
        </w:rPr>
        <w:t>SERIE STORICA MOTO</w:t>
      </w:r>
    </w:p>
    <w:p w:rsidR="00D9359E" w:rsidRDefault="00D9359E" w:rsidP="00EA6246">
      <w:pPr>
        <w:pStyle w:val="PreformattatoHTML"/>
        <w:rPr>
          <w:sz w:val="24"/>
          <w:szCs w:val="24"/>
        </w:rPr>
      </w:pPr>
    </w:p>
    <w:p w:rsidR="00EA6246" w:rsidRDefault="00EA6246" w:rsidP="00EA6246">
      <w:pPr>
        <w:pStyle w:val="PreformattatoHTML"/>
        <w:rPr>
          <w:sz w:val="24"/>
          <w:szCs w:val="24"/>
        </w:rPr>
      </w:pPr>
    </w:p>
    <w:p w:rsidR="00EA6246" w:rsidRDefault="00EA6246" w:rsidP="00EA6246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>
        <w:rPr>
          <w:rFonts w:ascii="Courier New" w:eastAsia="Times New Roman" w:hAnsi="Courier New" w:cs="Courier New"/>
          <w:sz w:val="24"/>
          <w:szCs w:val="24"/>
          <w:lang w:eastAsia="it-IT"/>
        </w:rPr>
        <w:t>Y = scan</w:t>
      </w:r>
      <w:r w:rsidRPr="00910B3A">
        <w:rPr>
          <w:rFonts w:ascii="Courier New" w:eastAsia="Times New Roman" w:hAnsi="Courier New" w:cs="Courier New"/>
          <w:sz w:val="24"/>
          <w:szCs w:val="24"/>
          <w:lang w:eastAsia="it-IT"/>
        </w:rPr>
        <w:t>("clipboard")</w:t>
      </w:r>
    </w:p>
    <w:p w:rsidR="00EA6246" w:rsidRDefault="00EA6246" w:rsidP="00EA6246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EA6246" w:rsidRPr="00673EB1" w:rsidRDefault="00EA6246" w:rsidP="00EA6246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673EB1">
        <w:rPr>
          <w:rFonts w:ascii="Courier New" w:eastAsia="Times New Roman" w:hAnsi="Courier New" w:cs="Courier New"/>
          <w:sz w:val="24"/>
          <w:szCs w:val="24"/>
          <w:lang w:eastAsia="it-IT"/>
        </w:rPr>
        <w:t>70.6 121.8 165.1 159.9 210.3 188.8 191.1  41.9 141.7  96.4</w:t>
      </w:r>
    </w:p>
    <w:p w:rsidR="00EA6246" w:rsidRPr="00673EB1" w:rsidRDefault="00EA6246" w:rsidP="00EA6246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673EB1">
        <w:rPr>
          <w:rFonts w:ascii="Courier New" w:eastAsia="Times New Roman" w:hAnsi="Courier New" w:cs="Courier New"/>
          <w:sz w:val="24"/>
          <w:szCs w:val="24"/>
          <w:lang w:eastAsia="it-IT"/>
        </w:rPr>
        <w:t>67.7  41.1  90.7 113.7 137.1 113.0 117.7 122.6 112.0  19.6</w:t>
      </w:r>
    </w:p>
    <w:p w:rsidR="00EA6246" w:rsidRPr="00673EB1" w:rsidRDefault="00EA6246" w:rsidP="00EA6246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673EB1">
        <w:rPr>
          <w:rFonts w:ascii="Courier New" w:eastAsia="Times New Roman" w:hAnsi="Courier New" w:cs="Courier New"/>
          <w:sz w:val="24"/>
          <w:szCs w:val="24"/>
          <w:lang w:eastAsia="it-IT"/>
        </w:rPr>
        <w:t>85.7  74.0  71.3  48.3  64.7 101.1 117.9 113.0 139.8 123.8</w:t>
      </w:r>
    </w:p>
    <w:p w:rsidR="00EA6246" w:rsidRPr="00673EB1" w:rsidRDefault="00EA6246" w:rsidP="00EA6246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673EB1">
        <w:rPr>
          <w:rFonts w:ascii="Courier New" w:eastAsia="Times New Roman" w:hAnsi="Courier New" w:cs="Courier New"/>
          <w:sz w:val="24"/>
          <w:szCs w:val="24"/>
          <w:lang w:eastAsia="it-IT"/>
        </w:rPr>
        <w:t>128.7  27.1  89.9  85.7  72.6  48.0  71.1  94.9 112.1 119.2</w:t>
      </w:r>
    </w:p>
    <w:p w:rsidR="00EA6246" w:rsidRPr="00673EB1" w:rsidRDefault="00EA6246" w:rsidP="00EA6246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673EB1">
        <w:rPr>
          <w:rFonts w:ascii="Courier New" w:eastAsia="Times New Roman" w:hAnsi="Courier New" w:cs="Courier New"/>
          <w:sz w:val="24"/>
          <w:szCs w:val="24"/>
          <w:lang w:eastAsia="it-IT"/>
        </w:rPr>
        <w:t>123.5 117.0 129.0  23.8 111.9  96.8  82.1  58.2  85.8 110.2</w:t>
      </w:r>
    </w:p>
    <w:p w:rsidR="00EA6246" w:rsidRPr="00673EB1" w:rsidRDefault="00EA6246" w:rsidP="00EA6246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673EB1">
        <w:rPr>
          <w:rFonts w:ascii="Courier New" w:eastAsia="Times New Roman" w:hAnsi="Courier New" w:cs="Courier New"/>
          <w:sz w:val="24"/>
          <w:szCs w:val="24"/>
          <w:lang w:eastAsia="it-IT"/>
        </w:rPr>
        <w:t>142.2 133.2 142.8 140.9 131.2  28.7 101.5  82.1  69.7  56.1</w:t>
      </w:r>
    </w:p>
    <w:p w:rsidR="00EA6246" w:rsidRPr="00673EB1" w:rsidRDefault="00EA6246" w:rsidP="00EA6246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673EB1">
        <w:rPr>
          <w:rFonts w:ascii="Courier New" w:eastAsia="Times New Roman" w:hAnsi="Courier New" w:cs="Courier New"/>
          <w:sz w:val="24"/>
          <w:szCs w:val="24"/>
          <w:lang w:eastAsia="it-IT"/>
        </w:rPr>
        <w:t>76.7  86.3 115.8 132.1 147.3 139.9 131.2  41.0 105.5  86.6</w:t>
      </w:r>
    </w:p>
    <w:p w:rsidR="00EA6246" w:rsidRPr="00673EB1" w:rsidRDefault="00EA6246" w:rsidP="00EA6246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673EB1">
        <w:rPr>
          <w:rFonts w:ascii="Courier New" w:eastAsia="Times New Roman" w:hAnsi="Courier New" w:cs="Courier New"/>
          <w:sz w:val="24"/>
          <w:szCs w:val="24"/>
          <w:lang w:eastAsia="it-IT"/>
        </w:rPr>
        <w:t>86.3  51.3  80.3 120.5 172.4 133.0 169.1 168.3 146.8  38.0</w:t>
      </w:r>
    </w:p>
    <w:p w:rsidR="00EA6246" w:rsidRPr="00673EB1" w:rsidRDefault="00EA6246" w:rsidP="00EA6246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673EB1">
        <w:rPr>
          <w:rFonts w:ascii="Courier New" w:eastAsia="Times New Roman" w:hAnsi="Courier New" w:cs="Courier New"/>
          <w:sz w:val="24"/>
          <w:szCs w:val="24"/>
          <w:lang w:eastAsia="it-IT"/>
        </w:rPr>
        <w:t>105.1  97.6  88.1  63.7  96.9 120.6 154.7 137.3 166.5 158.9</w:t>
      </w:r>
    </w:p>
    <w:p w:rsidR="00EA6246" w:rsidRPr="00673EB1" w:rsidRDefault="00EA6246" w:rsidP="00EA6246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673EB1">
        <w:rPr>
          <w:rFonts w:ascii="Courier New" w:eastAsia="Times New Roman" w:hAnsi="Courier New" w:cs="Courier New"/>
          <w:sz w:val="24"/>
          <w:szCs w:val="24"/>
          <w:lang w:eastAsia="it-IT"/>
        </w:rPr>
        <w:t>150.1  35.9 119.0 103.6  89.6  60.6  92.1 118.1 140.5 157.8</w:t>
      </w:r>
    </w:p>
    <w:p w:rsidR="00EA6246" w:rsidRPr="00673EB1" w:rsidRDefault="00EA6246" w:rsidP="00EA6246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673EB1">
        <w:rPr>
          <w:rFonts w:ascii="Courier New" w:eastAsia="Times New Roman" w:hAnsi="Courier New" w:cs="Courier New"/>
          <w:sz w:val="24"/>
          <w:szCs w:val="24"/>
          <w:lang w:eastAsia="it-IT"/>
        </w:rPr>
        <w:t>157.6 153.3 151.3  17.2 106.7  94.1  70.9  57.9  61.6  83.1</w:t>
      </w:r>
    </w:p>
    <w:p w:rsidR="00EA6246" w:rsidRPr="00673EB1" w:rsidRDefault="00EA6246" w:rsidP="00EA6246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673EB1">
        <w:rPr>
          <w:rFonts w:ascii="Courier New" w:eastAsia="Times New Roman" w:hAnsi="Courier New" w:cs="Courier New"/>
          <w:sz w:val="24"/>
          <w:szCs w:val="24"/>
          <w:lang w:eastAsia="it-IT"/>
        </w:rPr>
        <w:t>113.0 109.2 121.5 122.4 123.2  18.3 103.1  68.2  57.1  33.1</w:t>
      </w:r>
    </w:p>
    <w:p w:rsidR="00EA6246" w:rsidRDefault="00EA6246" w:rsidP="00EA6246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673EB1">
        <w:rPr>
          <w:rFonts w:ascii="Courier New" w:eastAsia="Times New Roman" w:hAnsi="Courier New" w:cs="Courier New"/>
          <w:sz w:val="24"/>
          <w:szCs w:val="24"/>
          <w:lang w:eastAsia="it-IT"/>
        </w:rPr>
        <w:t>59.3 100.1 115.2 116.0 126.0 109.2 105.1  10.0  75.0</w:t>
      </w:r>
    </w:p>
    <w:p w:rsidR="00EA6246" w:rsidRDefault="00EA6246" w:rsidP="00EA6246">
      <w:pPr>
        <w:pStyle w:val="PreformattatoHTML"/>
        <w:rPr>
          <w:sz w:val="24"/>
          <w:szCs w:val="24"/>
        </w:rPr>
      </w:pPr>
    </w:p>
    <w:p w:rsidR="00EA6246" w:rsidRDefault="00EA6246" w:rsidP="00EA6246">
      <w:pPr>
        <w:pStyle w:val="PreformattatoHTML"/>
        <w:rPr>
          <w:sz w:val="24"/>
          <w:szCs w:val="24"/>
        </w:rPr>
      </w:pPr>
    </w:p>
    <w:p w:rsidR="00EA6246" w:rsidRPr="00E07426" w:rsidRDefault="00EA6246" w:rsidP="00EA6246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>
        <w:rPr>
          <w:rFonts w:ascii="Courier New" w:eastAsia="Times New Roman" w:hAnsi="Courier New" w:cs="Courier New"/>
          <w:sz w:val="24"/>
          <w:szCs w:val="24"/>
          <w:lang w:eastAsia="it-IT"/>
        </w:rPr>
        <w:t>vendite.moto</w:t>
      </w:r>
      <w:r w:rsidRPr="00E07426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=</w:t>
      </w:r>
      <w:r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ts(Y</w:t>
      </w:r>
      <w:r w:rsidRPr="00470FF4">
        <w:rPr>
          <w:rFonts w:ascii="Courier New" w:eastAsia="Times New Roman" w:hAnsi="Courier New" w:cs="Courier New"/>
          <w:sz w:val="24"/>
          <w:szCs w:val="24"/>
          <w:lang w:eastAsia="it-IT"/>
        </w:rPr>
        <w:t>, frequency=12,</w:t>
      </w:r>
      <w:r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start=c(2000</w:t>
      </w:r>
      <w:r w:rsidRPr="00E07426">
        <w:rPr>
          <w:rFonts w:ascii="Courier New" w:eastAsia="Times New Roman" w:hAnsi="Courier New" w:cs="Courier New"/>
          <w:sz w:val="24"/>
          <w:szCs w:val="24"/>
          <w:lang w:eastAsia="it-IT"/>
        </w:rPr>
        <w:t>,1))</w:t>
      </w:r>
    </w:p>
    <w:p w:rsidR="00EA6246" w:rsidRPr="00470FF4" w:rsidRDefault="00EA6246" w:rsidP="00EA624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:rsidR="00EA6246" w:rsidRDefault="00EA6246" w:rsidP="00EA6246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>
        <w:rPr>
          <w:rFonts w:ascii="Courier New" w:eastAsia="Times New Roman" w:hAnsi="Courier New" w:cs="Courier New"/>
          <w:sz w:val="24"/>
          <w:szCs w:val="24"/>
          <w:lang w:eastAsia="it-IT"/>
        </w:rPr>
        <w:t>ts.plot(vendite.moto</w:t>
      </w:r>
      <w:r w:rsidRPr="00D62ECE">
        <w:rPr>
          <w:rFonts w:ascii="Courier New" w:eastAsia="Times New Roman" w:hAnsi="Courier New" w:cs="Courier New"/>
          <w:sz w:val="24"/>
          <w:szCs w:val="24"/>
          <w:lang w:eastAsia="it-IT"/>
        </w:rPr>
        <w:t>)</w:t>
      </w:r>
    </w:p>
    <w:p w:rsidR="00EF6B5B" w:rsidRDefault="00EF6B5B" w:rsidP="007E106E">
      <w:pPr>
        <w:rPr>
          <w:sz w:val="24"/>
          <w:szCs w:val="24"/>
        </w:rPr>
      </w:pPr>
    </w:p>
    <w:p w:rsidR="00D60D76" w:rsidRDefault="00D60D76" w:rsidP="00D60D76">
      <w:pPr>
        <w:pStyle w:val="PreformattatoHTML"/>
        <w:rPr>
          <w:sz w:val="24"/>
          <w:szCs w:val="24"/>
        </w:rPr>
      </w:pPr>
      <w:r>
        <w:rPr>
          <w:sz w:val="24"/>
          <w:szCs w:val="24"/>
        </w:rPr>
        <w:t>A = HoltWinters(vendite.moto, beta=FALSE,</w:t>
      </w:r>
      <w:r w:rsidRPr="00DE634D">
        <w:rPr>
          <w:sz w:val="24"/>
          <w:szCs w:val="24"/>
        </w:rPr>
        <w:t xml:space="preserve"> gamma = FALSE)</w:t>
      </w:r>
    </w:p>
    <w:p w:rsidR="00D60D76" w:rsidRDefault="00D60D76" w:rsidP="00D60D76">
      <w:pPr>
        <w:pStyle w:val="PreformattatoHTML"/>
        <w:rPr>
          <w:sz w:val="24"/>
          <w:szCs w:val="24"/>
        </w:rPr>
      </w:pPr>
      <w:r>
        <w:rPr>
          <w:sz w:val="24"/>
          <w:szCs w:val="24"/>
        </w:rPr>
        <w:t>plot(A,predict(A,12))</w:t>
      </w:r>
    </w:p>
    <w:p w:rsidR="00D60D76" w:rsidRDefault="00D60D76" w:rsidP="00D60D76">
      <w:pPr>
        <w:pStyle w:val="PreformattatoHTML"/>
        <w:rPr>
          <w:sz w:val="24"/>
          <w:szCs w:val="24"/>
        </w:rPr>
      </w:pPr>
    </w:p>
    <w:p w:rsidR="00D60D76" w:rsidRDefault="00D60D76" w:rsidP="00D60D76">
      <w:pPr>
        <w:pStyle w:val="PreformattatoHTML"/>
        <w:rPr>
          <w:sz w:val="24"/>
          <w:szCs w:val="24"/>
        </w:rPr>
      </w:pPr>
    </w:p>
    <w:p w:rsidR="00D60D76" w:rsidRDefault="00D60D76" w:rsidP="00D60D76">
      <w:pPr>
        <w:pStyle w:val="PreformattatoHTML"/>
        <w:rPr>
          <w:sz w:val="24"/>
          <w:szCs w:val="24"/>
        </w:rPr>
      </w:pPr>
      <w:r>
        <w:rPr>
          <w:sz w:val="24"/>
          <w:szCs w:val="24"/>
        </w:rPr>
        <w:t>B = HoltWinters(vendite.moto,</w:t>
      </w:r>
      <w:r w:rsidRPr="00DE634D">
        <w:rPr>
          <w:sz w:val="24"/>
          <w:szCs w:val="24"/>
        </w:rPr>
        <w:t xml:space="preserve"> gamma = FALSE)</w:t>
      </w:r>
    </w:p>
    <w:p w:rsidR="00D60D76" w:rsidRDefault="0050078B" w:rsidP="00D60D76">
      <w:pPr>
        <w:pStyle w:val="PreformattatoHTML"/>
        <w:rPr>
          <w:sz w:val="24"/>
          <w:szCs w:val="24"/>
        </w:rPr>
      </w:pPr>
      <w:r>
        <w:rPr>
          <w:sz w:val="24"/>
          <w:szCs w:val="24"/>
        </w:rPr>
        <w:t>plot(B,predict(B,36</w:t>
      </w:r>
      <w:r w:rsidR="00D60D76">
        <w:rPr>
          <w:sz w:val="24"/>
          <w:szCs w:val="24"/>
        </w:rPr>
        <w:t>))</w:t>
      </w:r>
    </w:p>
    <w:p w:rsidR="00D60D76" w:rsidRDefault="00D60D76" w:rsidP="00D60D76">
      <w:pPr>
        <w:pStyle w:val="PreformattatoHTML"/>
        <w:rPr>
          <w:sz w:val="24"/>
          <w:szCs w:val="24"/>
        </w:rPr>
      </w:pPr>
    </w:p>
    <w:p w:rsidR="00D60D76" w:rsidRDefault="00D60D76" w:rsidP="00D60D76">
      <w:pPr>
        <w:pStyle w:val="PreformattatoHTML"/>
        <w:rPr>
          <w:sz w:val="24"/>
          <w:szCs w:val="24"/>
        </w:rPr>
      </w:pPr>
    </w:p>
    <w:p w:rsidR="00D60D76" w:rsidRDefault="00D60D76" w:rsidP="00D60D76">
      <w:pPr>
        <w:pStyle w:val="PreformattatoHTML"/>
        <w:rPr>
          <w:sz w:val="24"/>
          <w:szCs w:val="24"/>
        </w:rPr>
      </w:pPr>
      <w:r>
        <w:rPr>
          <w:sz w:val="24"/>
          <w:szCs w:val="24"/>
        </w:rPr>
        <w:t>C = HoltWinters(vendite.moto</w:t>
      </w:r>
      <w:r w:rsidRPr="00DE634D">
        <w:rPr>
          <w:sz w:val="24"/>
          <w:szCs w:val="24"/>
        </w:rPr>
        <w:t>)</w:t>
      </w:r>
    </w:p>
    <w:p w:rsidR="00D60D76" w:rsidRDefault="0050078B" w:rsidP="00D60D76">
      <w:pPr>
        <w:pStyle w:val="PreformattatoHTML"/>
        <w:rPr>
          <w:sz w:val="24"/>
          <w:szCs w:val="24"/>
        </w:rPr>
      </w:pPr>
      <w:r>
        <w:rPr>
          <w:sz w:val="24"/>
          <w:szCs w:val="24"/>
        </w:rPr>
        <w:t>plot(C,predict(C,36</w:t>
      </w:r>
      <w:r w:rsidR="00D60D76">
        <w:rPr>
          <w:sz w:val="24"/>
          <w:szCs w:val="24"/>
        </w:rPr>
        <w:t>))</w:t>
      </w:r>
    </w:p>
    <w:p w:rsidR="00D60D76" w:rsidRDefault="00D60D76" w:rsidP="007E106E">
      <w:pPr>
        <w:rPr>
          <w:sz w:val="24"/>
          <w:szCs w:val="24"/>
        </w:rPr>
      </w:pPr>
    </w:p>
    <w:p w:rsidR="00D60D76" w:rsidRDefault="00D60D76" w:rsidP="007E106E">
      <w:pPr>
        <w:rPr>
          <w:sz w:val="24"/>
          <w:szCs w:val="24"/>
        </w:rPr>
      </w:pPr>
      <w:r>
        <w:rPr>
          <w:sz w:val="24"/>
          <w:szCs w:val="24"/>
        </w:rPr>
        <w:t>non c’è discussione.</w:t>
      </w:r>
    </w:p>
    <w:p w:rsidR="00EF6B5B" w:rsidRDefault="00EF6B5B" w:rsidP="007E106E">
      <w:pPr>
        <w:rPr>
          <w:b/>
          <w:sz w:val="24"/>
          <w:szCs w:val="24"/>
        </w:rPr>
      </w:pPr>
    </w:p>
    <w:p w:rsidR="002E099E" w:rsidRDefault="00980A65" w:rsidP="00980A65">
      <w:pPr>
        <w:pStyle w:val="Paragrafoelenco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CONFRONTO SU </w:t>
      </w:r>
      <w:r w:rsidR="002E099E">
        <w:rPr>
          <w:b/>
          <w:sz w:val="24"/>
          <w:szCs w:val="24"/>
        </w:rPr>
        <w:t>SERIE STORICA AUTO</w:t>
      </w:r>
    </w:p>
    <w:p w:rsidR="002E099E" w:rsidRDefault="002E099E" w:rsidP="002E099E">
      <w:pPr>
        <w:rPr>
          <w:b/>
          <w:sz w:val="24"/>
          <w:szCs w:val="24"/>
        </w:rPr>
      </w:pPr>
    </w:p>
    <w:p w:rsidR="002E099E" w:rsidRDefault="002E099E" w:rsidP="002E099E">
      <w:pPr>
        <w:spacing w:after="0" w:line="240" w:lineRule="auto"/>
        <w:rPr>
          <w:rFonts w:eastAsia="Times New Roman" w:cs="Arial"/>
          <w:sz w:val="28"/>
          <w:szCs w:val="28"/>
          <w:lang w:eastAsia="it-IT"/>
        </w:rPr>
      </w:pPr>
      <w:r>
        <w:rPr>
          <w:rFonts w:eastAsia="Times New Roman" w:cs="Arial"/>
          <w:sz w:val="28"/>
          <w:szCs w:val="28"/>
          <w:lang w:eastAsia="it-IT"/>
        </w:rPr>
        <w:t>par(mfrow=c(1,1</w:t>
      </w:r>
      <w:r w:rsidRPr="00057951">
        <w:rPr>
          <w:rFonts w:eastAsia="Times New Roman" w:cs="Arial"/>
          <w:sz w:val="28"/>
          <w:szCs w:val="28"/>
          <w:lang w:eastAsia="it-IT"/>
        </w:rPr>
        <w:t>))</w:t>
      </w:r>
    </w:p>
    <w:p w:rsidR="002E099E" w:rsidRDefault="002E099E" w:rsidP="002E099E">
      <w:pPr>
        <w:rPr>
          <w:b/>
          <w:sz w:val="24"/>
          <w:szCs w:val="24"/>
        </w:rPr>
      </w:pPr>
    </w:p>
    <w:p w:rsidR="002E099E" w:rsidRDefault="002E099E" w:rsidP="002E099E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>
        <w:rPr>
          <w:rFonts w:ascii="Courier New" w:eastAsia="Times New Roman" w:hAnsi="Courier New" w:cs="Courier New"/>
          <w:sz w:val="24"/>
          <w:szCs w:val="24"/>
          <w:lang w:eastAsia="it-IT"/>
        </w:rPr>
        <w:t>X = scan</w:t>
      </w:r>
      <w:r w:rsidRPr="00910B3A">
        <w:rPr>
          <w:rFonts w:ascii="Courier New" w:eastAsia="Times New Roman" w:hAnsi="Courier New" w:cs="Courier New"/>
          <w:sz w:val="24"/>
          <w:szCs w:val="24"/>
          <w:lang w:eastAsia="it-IT"/>
        </w:rPr>
        <w:t>("clipboard")</w:t>
      </w:r>
    </w:p>
    <w:p w:rsidR="002E099E" w:rsidRDefault="002E099E" w:rsidP="002E099E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2E099E" w:rsidRPr="00910B3A" w:rsidRDefault="002E099E" w:rsidP="002E099E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910B3A">
        <w:rPr>
          <w:rFonts w:ascii="Courier New" w:eastAsia="Times New Roman" w:hAnsi="Courier New" w:cs="Courier New"/>
          <w:sz w:val="24"/>
          <w:szCs w:val="24"/>
          <w:lang w:eastAsia="it-IT"/>
        </w:rPr>
        <w:t>11849  1316  4712   800  5097  3270  5390  2135  5962  5795</w:t>
      </w:r>
    </w:p>
    <w:p w:rsidR="002E099E" w:rsidRPr="00910B3A" w:rsidRDefault="002E099E" w:rsidP="002E099E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910B3A">
        <w:rPr>
          <w:rFonts w:ascii="Courier New" w:eastAsia="Times New Roman" w:hAnsi="Courier New" w:cs="Courier New"/>
          <w:sz w:val="24"/>
          <w:szCs w:val="24"/>
          <w:lang w:eastAsia="it-IT"/>
        </w:rPr>
        <w:t>9271  6864  4247  7961  7191  4970  5012  2929  7363  4907</w:t>
      </w:r>
    </w:p>
    <w:p w:rsidR="002E099E" w:rsidRPr="00910B3A" w:rsidRDefault="002E099E" w:rsidP="002E099E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910B3A">
        <w:rPr>
          <w:rFonts w:ascii="Courier New" w:eastAsia="Times New Roman" w:hAnsi="Courier New" w:cs="Courier New"/>
          <w:sz w:val="24"/>
          <w:szCs w:val="24"/>
          <w:lang w:eastAsia="it-IT"/>
        </w:rPr>
        <w:t>4700  8219  8674  8263  4294  6097  9115  8924 12561  8626</w:t>
      </w:r>
    </w:p>
    <w:p w:rsidR="002E099E" w:rsidRPr="00910B3A" w:rsidRDefault="002E099E" w:rsidP="002E099E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910B3A">
        <w:rPr>
          <w:rFonts w:ascii="Courier New" w:eastAsia="Times New Roman" w:hAnsi="Courier New" w:cs="Courier New"/>
          <w:sz w:val="24"/>
          <w:szCs w:val="24"/>
          <w:lang w:eastAsia="it-IT"/>
        </w:rPr>
        <w:t>9559  1706  7405  8057  6463  7595  6702 11052  8422 10019</w:t>
      </w:r>
    </w:p>
    <w:p w:rsidR="002E099E" w:rsidRPr="00910B3A" w:rsidRDefault="002E099E" w:rsidP="002E099E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910B3A">
        <w:rPr>
          <w:rFonts w:ascii="Courier New" w:eastAsia="Times New Roman" w:hAnsi="Courier New" w:cs="Courier New"/>
          <w:sz w:val="24"/>
          <w:szCs w:val="24"/>
          <w:lang w:eastAsia="it-IT"/>
        </w:rPr>
        <w:t>9594  6443 12052  3535  7962 12876 10614  6469  9396  8421</w:t>
      </w:r>
    </w:p>
    <w:p w:rsidR="002E099E" w:rsidRPr="00910B3A" w:rsidRDefault="002E099E" w:rsidP="002E099E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910B3A">
        <w:rPr>
          <w:rFonts w:ascii="Courier New" w:eastAsia="Times New Roman" w:hAnsi="Courier New" w:cs="Courier New"/>
          <w:sz w:val="24"/>
          <w:szCs w:val="24"/>
          <w:lang w:eastAsia="it-IT"/>
        </w:rPr>
        <w:t>10895 16583 13724 15362 10740  6999  8168 11241 12206  9600</w:t>
      </w:r>
    </w:p>
    <w:p w:rsidR="002E099E" w:rsidRPr="00910B3A" w:rsidRDefault="002E099E" w:rsidP="002E099E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910B3A">
        <w:rPr>
          <w:rFonts w:ascii="Courier New" w:eastAsia="Times New Roman" w:hAnsi="Courier New" w:cs="Courier New"/>
          <w:sz w:val="24"/>
          <w:szCs w:val="24"/>
          <w:lang w:eastAsia="it-IT"/>
        </w:rPr>
        <w:t>13865 11190 11306  9760 16678 17245 17059  6331 17635 25429</w:t>
      </w:r>
    </w:p>
    <w:p w:rsidR="002E099E" w:rsidRPr="00910B3A" w:rsidRDefault="002E099E" w:rsidP="002E099E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910B3A">
        <w:rPr>
          <w:rFonts w:ascii="Courier New" w:eastAsia="Times New Roman" w:hAnsi="Courier New" w:cs="Courier New"/>
          <w:sz w:val="24"/>
          <w:szCs w:val="24"/>
          <w:lang w:eastAsia="it-IT"/>
        </w:rPr>
        <w:t>24124  8025 16168 23902 15618 24579 23023 16311 18848  8986</w:t>
      </w:r>
    </w:p>
    <w:p w:rsidR="002E099E" w:rsidRPr="00910B3A" w:rsidRDefault="002E099E" w:rsidP="002E099E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910B3A">
        <w:rPr>
          <w:rFonts w:ascii="Courier New" w:eastAsia="Times New Roman" w:hAnsi="Courier New" w:cs="Courier New"/>
          <w:sz w:val="24"/>
          <w:szCs w:val="24"/>
          <w:lang w:eastAsia="it-IT"/>
        </w:rPr>
        <w:t>19745 21513 17378 17839 20271 13917 22520 30279 33373 27728</w:t>
      </w:r>
    </w:p>
    <w:p w:rsidR="002E099E" w:rsidRPr="00910B3A" w:rsidRDefault="002E099E" w:rsidP="002E099E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910B3A">
        <w:rPr>
          <w:rFonts w:ascii="Courier New" w:eastAsia="Times New Roman" w:hAnsi="Courier New" w:cs="Courier New"/>
          <w:sz w:val="24"/>
          <w:szCs w:val="24"/>
          <w:lang w:eastAsia="it-IT"/>
        </w:rPr>
        <w:t>29400 12759 32293 39832 21975 13304 21511 24382 27790 19053</w:t>
      </w:r>
    </w:p>
    <w:p w:rsidR="002E099E" w:rsidRPr="00910B3A" w:rsidRDefault="002E099E" w:rsidP="002E099E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910B3A">
        <w:rPr>
          <w:rFonts w:ascii="Courier New" w:eastAsia="Times New Roman" w:hAnsi="Courier New" w:cs="Courier New"/>
          <w:sz w:val="24"/>
          <w:szCs w:val="24"/>
          <w:lang w:eastAsia="it-IT"/>
        </w:rPr>
        <w:t>30140 18024 39378  9351 29202 30944 30984 51181 25809 23035</w:t>
      </w:r>
    </w:p>
    <w:p w:rsidR="002E099E" w:rsidRPr="00910B3A" w:rsidRDefault="002E099E" w:rsidP="002E099E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910B3A">
        <w:rPr>
          <w:rFonts w:ascii="Courier New" w:eastAsia="Times New Roman" w:hAnsi="Courier New" w:cs="Courier New"/>
          <w:sz w:val="24"/>
          <w:szCs w:val="24"/>
          <w:lang w:eastAsia="it-IT"/>
        </w:rPr>
        <w:t>33939 26385 37051 27823 26570 27587 23434 40944 30355 37954</w:t>
      </w:r>
    </w:p>
    <w:p w:rsidR="002E099E" w:rsidRPr="00910B3A" w:rsidRDefault="002E099E" w:rsidP="002E099E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910B3A">
        <w:rPr>
          <w:rFonts w:ascii="Courier New" w:eastAsia="Times New Roman" w:hAnsi="Courier New" w:cs="Courier New"/>
          <w:sz w:val="24"/>
          <w:szCs w:val="24"/>
          <w:lang w:eastAsia="it-IT"/>
        </w:rPr>
        <w:t>21883 28773 37127 41490 40786 48097 42233 31002 44818 52006</w:t>
      </w:r>
    </w:p>
    <w:p w:rsidR="002E099E" w:rsidRPr="00910B3A" w:rsidRDefault="002E099E" w:rsidP="002E099E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910B3A">
        <w:rPr>
          <w:rFonts w:ascii="Courier New" w:eastAsia="Times New Roman" w:hAnsi="Courier New" w:cs="Courier New"/>
          <w:sz w:val="24"/>
          <w:szCs w:val="24"/>
          <w:lang w:eastAsia="it-IT"/>
        </w:rPr>
        <w:t>44235 47597 41311 29891 65657 46764 56831 45358 42840 22724</w:t>
      </w:r>
    </w:p>
    <w:p w:rsidR="002E099E" w:rsidRPr="00910B3A" w:rsidRDefault="002E099E" w:rsidP="002E099E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910B3A">
        <w:rPr>
          <w:rFonts w:ascii="Courier New" w:eastAsia="Times New Roman" w:hAnsi="Courier New" w:cs="Courier New"/>
          <w:sz w:val="24"/>
          <w:szCs w:val="24"/>
          <w:lang w:eastAsia="it-IT"/>
        </w:rPr>
        <w:t>54484 60902 59253 30692 54913 49463 61164 53140 53932 61780</w:t>
      </w:r>
    </w:p>
    <w:p w:rsidR="002E099E" w:rsidRPr="00910B3A" w:rsidRDefault="002E099E" w:rsidP="002E099E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910B3A">
        <w:rPr>
          <w:rFonts w:ascii="Courier New" w:eastAsia="Times New Roman" w:hAnsi="Courier New" w:cs="Courier New"/>
          <w:sz w:val="24"/>
          <w:szCs w:val="24"/>
          <w:lang w:eastAsia="it-IT"/>
        </w:rPr>
        <w:t>76395 25181 52878 59362 36356 22600 69768 62622 48934 43957</w:t>
      </w:r>
    </w:p>
    <w:p w:rsidR="002E099E" w:rsidRDefault="002E099E" w:rsidP="002E099E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910B3A">
        <w:rPr>
          <w:rFonts w:ascii="Courier New" w:eastAsia="Times New Roman" w:hAnsi="Courier New" w:cs="Courier New"/>
          <w:sz w:val="24"/>
          <w:szCs w:val="24"/>
          <w:lang w:eastAsia="it-IT"/>
        </w:rPr>
        <w:t>46525 47652 68435 23165 65990 60518 38106 21206</w:t>
      </w:r>
    </w:p>
    <w:p w:rsidR="002E099E" w:rsidRDefault="002E099E" w:rsidP="002E099E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2E099E" w:rsidRDefault="002E099E" w:rsidP="002E099E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2E099E" w:rsidRPr="00E07426" w:rsidRDefault="002E099E" w:rsidP="002E099E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>
        <w:rPr>
          <w:rFonts w:ascii="Courier New" w:eastAsia="Times New Roman" w:hAnsi="Courier New" w:cs="Courier New"/>
          <w:sz w:val="24"/>
          <w:szCs w:val="24"/>
          <w:lang w:eastAsia="it-IT"/>
        </w:rPr>
        <w:t>accessori</w:t>
      </w:r>
      <w:r w:rsidRPr="00E07426">
        <w:rPr>
          <w:rFonts w:ascii="Courier New" w:eastAsia="Times New Roman" w:hAnsi="Courier New" w:cs="Courier New"/>
          <w:sz w:val="24"/>
          <w:szCs w:val="24"/>
          <w:lang w:eastAsia="it-IT"/>
        </w:rPr>
        <w:t>.auto = ts(X</w:t>
      </w:r>
      <w:r w:rsidRPr="00470FF4">
        <w:rPr>
          <w:rFonts w:ascii="Courier New" w:eastAsia="Times New Roman" w:hAnsi="Courier New" w:cs="Courier New"/>
          <w:sz w:val="24"/>
          <w:szCs w:val="24"/>
          <w:lang w:eastAsia="it-IT"/>
        </w:rPr>
        <w:t>, frequency=12,</w:t>
      </w:r>
      <w:r w:rsidRPr="00E07426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start=c(1995,1))</w:t>
      </w:r>
    </w:p>
    <w:p w:rsidR="002E099E" w:rsidRPr="00470FF4" w:rsidRDefault="002E099E" w:rsidP="002E099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:rsidR="002E099E" w:rsidRDefault="002E099E" w:rsidP="002E099E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>
        <w:rPr>
          <w:rFonts w:ascii="Courier New" w:eastAsia="Times New Roman" w:hAnsi="Courier New" w:cs="Courier New"/>
          <w:sz w:val="24"/>
          <w:szCs w:val="24"/>
          <w:lang w:eastAsia="it-IT"/>
        </w:rPr>
        <w:t>plot(accessori.auto</w:t>
      </w:r>
      <w:r w:rsidRPr="00D62ECE">
        <w:rPr>
          <w:rFonts w:ascii="Courier New" w:eastAsia="Times New Roman" w:hAnsi="Courier New" w:cs="Courier New"/>
          <w:sz w:val="24"/>
          <w:szCs w:val="24"/>
          <w:lang w:eastAsia="it-IT"/>
        </w:rPr>
        <w:t>)</w:t>
      </w:r>
    </w:p>
    <w:p w:rsidR="002E099E" w:rsidRDefault="002E099E" w:rsidP="002E099E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2E099E" w:rsidRDefault="002E099E" w:rsidP="002E099E">
      <w:pPr>
        <w:pStyle w:val="PreformattatoHTML"/>
        <w:rPr>
          <w:sz w:val="24"/>
          <w:szCs w:val="24"/>
        </w:rPr>
      </w:pPr>
    </w:p>
    <w:p w:rsidR="005A64F7" w:rsidRDefault="005A64F7" w:rsidP="002E099E">
      <w:pPr>
        <w:pStyle w:val="PreformattatoHTML"/>
        <w:rPr>
          <w:sz w:val="24"/>
          <w:szCs w:val="24"/>
        </w:rPr>
      </w:pPr>
    </w:p>
    <w:p w:rsidR="005A64F7" w:rsidRDefault="005A64F7" w:rsidP="002E099E">
      <w:pPr>
        <w:pStyle w:val="PreformattatoHTML"/>
        <w:rPr>
          <w:sz w:val="24"/>
          <w:szCs w:val="24"/>
        </w:rPr>
      </w:pPr>
      <w:r>
        <w:rPr>
          <w:sz w:val="24"/>
          <w:szCs w:val="24"/>
        </w:rPr>
        <w:lastRenderedPageBreak/>
        <w:t>Questa serie è molto più difficile.</w:t>
      </w:r>
    </w:p>
    <w:p w:rsidR="005A64F7" w:rsidRDefault="005A64F7" w:rsidP="002E099E">
      <w:pPr>
        <w:pStyle w:val="PreformattatoHTML"/>
        <w:rPr>
          <w:sz w:val="24"/>
          <w:szCs w:val="24"/>
        </w:rPr>
      </w:pPr>
    </w:p>
    <w:p w:rsidR="002E099E" w:rsidRDefault="002E099E" w:rsidP="002E099E">
      <w:pPr>
        <w:pStyle w:val="PreformattatoHTML"/>
        <w:rPr>
          <w:sz w:val="24"/>
          <w:szCs w:val="24"/>
        </w:rPr>
      </w:pPr>
    </w:p>
    <w:p w:rsidR="002E099E" w:rsidRDefault="002E099E" w:rsidP="002E099E">
      <w:pPr>
        <w:pStyle w:val="PreformattatoHTML"/>
        <w:rPr>
          <w:sz w:val="24"/>
          <w:szCs w:val="24"/>
        </w:rPr>
      </w:pPr>
    </w:p>
    <w:p w:rsidR="002E099E" w:rsidRDefault="002E099E" w:rsidP="002E099E">
      <w:pPr>
        <w:pStyle w:val="PreformattatoHTML"/>
        <w:rPr>
          <w:sz w:val="24"/>
          <w:szCs w:val="24"/>
        </w:rPr>
      </w:pPr>
      <w:r>
        <w:rPr>
          <w:sz w:val="24"/>
          <w:szCs w:val="24"/>
        </w:rPr>
        <w:t>A = HoltWinters(accessori</w:t>
      </w:r>
      <w:r w:rsidRPr="00E07426">
        <w:rPr>
          <w:sz w:val="24"/>
          <w:szCs w:val="24"/>
        </w:rPr>
        <w:t>.auto</w:t>
      </w:r>
      <w:r>
        <w:rPr>
          <w:sz w:val="24"/>
          <w:szCs w:val="24"/>
        </w:rPr>
        <w:t>, beta=FALSE,</w:t>
      </w:r>
      <w:r w:rsidRPr="00DE634D">
        <w:rPr>
          <w:sz w:val="24"/>
          <w:szCs w:val="24"/>
        </w:rPr>
        <w:t xml:space="preserve"> gamma = FALSE)</w:t>
      </w:r>
    </w:p>
    <w:p w:rsidR="002E099E" w:rsidRDefault="002E099E" w:rsidP="002E099E">
      <w:pPr>
        <w:pStyle w:val="PreformattatoHTML"/>
        <w:rPr>
          <w:sz w:val="24"/>
          <w:szCs w:val="24"/>
        </w:rPr>
      </w:pPr>
      <w:r>
        <w:rPr>
          <w:sz w:val="24"/>
          <w:szCs w:val="24"/>
        </w:rPr>
        <w:t>plot(A,predict(A,12))</w:t>
      </w:r>
    </w:p>
    <w:p w:rsidR="002E099E" w:rsidRDefault="002E099E" w:rsidP="002E099E">
      <w:pPr>
        <w:pStyle w:val="PreformattatoHTML"/>
        <w:rPr>
          <w:sz w:val="24"/>
          <w:szCs w:val="24"/>
        </w:rPr>
      </w:pPr>
    </w:p>
    <w:p w:rsidR="002E099E" w:rsidRDefault="002E099E" w:rsidP="002E099E">
      <w:pPr>
        <w:pStyle w:val="PreformattatoHTML"/>
        <w:rPr>
          <w:sz w:val="24"/>
          <w:szCs w:val="24"/>
        </w:rPr>
      </w:pPr>
    </w:p>
    <w:p w:rsidR="002E099E" w:rsidRDefault="002E099E" w:rsidP="002E099E">
      <w:pPr>
        <w:pStyle w:val="PreformattatoHTML"/>
        <w:rPr>
          <w:sz w:val="24"/>
          <w:szCs w:val="24"/>
        </w:rPr>
      </w:pPr>
      <w:r>
        <w:rPr>
          <w:sz w:val="24"/>
          <w:szCs w:val="24"/>
        </w:rPr>
        <w:t>B = HoltWinters(accessori</w:t>
      </w:r>
      <w:r w:rsidRPr="00E07426">
        <w:rPr>
          <w:sz w:val="24"/>
          <w:szCs w:val="24"/>
        </w:rPr>
        <w:t>.auto</w:t>
      </w:r>
      <w:r>
        <w:rPr>
          <w:sz w:val="24"/>
          <w:szCs w:val="24"/>
        </w:rPr>
        <w:t>,</w:t>
      </w:r>
      <w:r w:rsidRPr="00DE634D">
        <w:rPr>
          <w:sz w:val="24"/>
          <w:szCs w:val="24"/>
        </w:rPr>
        <w:t xml:space="preserve"> gamma = FALSE)</w:t>
      </w:r>
    </w:p>
    <w:p w:rsidR="002E099E" w:rsidRDefault="002E099E" w:rsidP="002E099E">
      <w:pPr>
        <w:pStyle w:val="PreformattatoHTML"/>
        <w:rPr>
          <w:sz w:val="24"/>
          <w:szCs w:val="24"/>
        </w:rPr>
      </w:pPr>
      <w:r>
        <w:rPr>
          <w:sz w:val="24"/>
          <w:szCs w:val="24"/>
        </w:rPr>
        <w:t>plot(B,predict(B,12))</w:t>
      </w:r>
    </w:p>
    <w:p w:rsidR="002E099E" w:rsidRDefault="002E099E" w:rsidP="002E099E">
      <w:pPr>
        <w:pStyle w:val="PreformattatoHTML"/>
        <w:rPr>
          <w:sz w:val="24"/>
          <w:szCs w:val="24"/>
        </w:rPr>
      </w:pPr>
    </w:p>
    <w:p w:rsidR="002E099E" w:rsidRDefault="002E099E" w:rsidP="002E099E">
      <w:pPr>
        <w:pStyle w:val="PreformattatoHTML"/>
        <w:rPr>
          <w:sz w:val="24"/>
          <w:szCs w:val="24"/>
        </w:rPr>
      </w:pPr>
    </w:p>
    <w:p w:rsidR="002E099E" w:rsidRDefault="002E099E" w:rsidP="002E099E">
      <w:pPr>
        <w:pStyle w:val="PreformattatoHTML"/>
        <w:rPr>
          <w:sz w:val="24"/>
          <w:szCs w:val="24"/>
        </w:rPr>
      </w:pPr>
      <w:r>
        <w:rPr>
          <w:sz w:val="24"/>
          <w:szCs w:val="24"/>
        </w:rPr>
        <w:t>C = HoltWinters(accessori</w:t>
      </w:r>
      <w:r w:rsidRPr="00E07426">
        <w:rPr>
          <w:sz w:val="24"/>
          <w:szCs w:val="24"/>
        </w:rPr>
        <w:t>.auto</w:t>
      </w:r>
      <w:r w:rsidRPr="00DE634D">
        <w:rPr>
          <w:sz w:val="24"/>
          <w:szCs w:val="24"/>
        </w:rPr>
        <w:t>)</w:t>
      </w:r>
    </w:p>
    <w:p w:rsidR="002E099E" w:rsidRDefault="002E099E" w:rsidP="002E099E">
      <w:pPr>
        <w:pStyle w:val="PreformattatoHTML"/>
        <w:rPr>
          <w:sz w:val="24"/>
          <w:szCs w:val="24"/>
        </w:rPr>
      </w:pPr>
      <w:r>
        <w:rPr>
          <w:sz w:val="24"/>
          <w:szCs w:val="24"/>
        </w:rPr>
        <w:t>plot(C,predict(C,</w:t>
      </w:r>
      <w:r w:rsidR="0050078B">
        <w:rPr>
          <w:sz w:val="24"/>
          <w:szCs w:val="24"/>
        </w:rPr>
        <w:t>36</w:t>
      </w:r>
      <w:r>
        <w:rPr>
          <w:sz w:val="24"/>
          <w:szCs w:val="24"/>
        </w:rPr>
        <w:t>))</w:t>
      </w:r>
    </w:p>
    <w:p w:rsidR="002E099E" w:rsidRDefault="002E099E" w:rsidP="002E099E">
      <w:pPr>
        <w:pStyle w:val="PreformattatoHTML"/>
        <w:rPr>
          <w:sz w:val="24"/>
          <w:szCs w:val="24"/>
        </w:rPr>
      </w:pPr>
    </w:p>
    <w:p w:rsidR="002E099E" w:rsidRDefault="002E099E" w:rsidP="002E099E">
      <w:pPr>
        <w:rPr>
          <w:sz w:val="24"/>
          <w:szCs w:val="24"/>
        </w:rPr>
      </w:pPr>
    </w:p>
    <w:p w:rsidR="002E099E" w:rsidRDefault="002E099E" w:rsidP="002E099E">
      <w:pPr>
        <w:rPr>
          <w:sz w:val="24"/>
          <w:szCs w:val="24"/>
        </w:rPr>
      </w:pPr>
      <w:r>
        <w:rPr>
          <w:sz w:val="24"/>
          <w:szCs w:val="24"/>
        </w:rPr>
        <w:t xml:space="preserve">E’ soddisfacente? </w:t>
      </w:r>
    </w:p>
    <w:p w:rsidR="002E099E" w:rsidRDefault="002E099E" w:rsidP="002E099E">
      <w:pPr>
        <w:rPr>
          <w:sz w:val="24"/>
          <w:szCs w:val="24"/>
        </w:rPr>
      </w:pPr>
      <w:r>
        <w:rPr>
          <w:sz w:val="24"/>
          <w:szCs w:val="24"/>
        </w:rPr>
        <w:t>Il risultato di SE, per quanto elementare, indica il “valor medio”</w:t>
      </w:r>
      <w:r w:rsidR="005A64F7">
        <w:rPr>
          <w:sz w:val="24"/>
          <w:szCs w:val="24"/>
        </w:rPr>
        <w:t>, priv</w:t>
      </w:r>
      <w:r>
        <w:rPr>
          <w:sz w:val="24"/>
          <w:szCs w:val="24"/>
        </w:rPr>
        <w:t xml:space="preserve">o di ogni ipotesi particolare. </w:t>
      </w:r>
    </w:p>
    <w:p w:rsidR="002E099E" w:rsidRDefault="002E099E" w:rsidP="002E099E">
      <w:pPr>
        <w:rPr>
          <w:sz w:val="24"/>
          <w:szCs w:val="24"/>
        </w:rPr>
      </w:pPr>
      <w:r>
        <w:rPr>
          <w:sz w:val="24"/>
          <w:szCs w:val="24"/>
        </w:rPr>
        <w:t>Il risultato di SET intuisce un trend a calare. Ad occhio,</w:t>
      </w:r>
      <w:r w:rsidR="00DF3196">
        <w:rPr>
          <w:sz w:val="24"/>
          <w:szCs w:val="24"/>
        </w:rPr>
        <w:t xml:space="preserve"> però,</w:t>
      </w:r>
      <w:r>
        <w:rPr>
          <w:sz w:val="24"/>
          <w:szCs w:val="24"/>
        </w:rPr>
        <w:t xml:space="preserve"> appare troppo accentuato</w:t>
      </w:r>
      <w:r w:rsidR="00DF3196">
        <w:rPr>
          <w:sz w:val="24"/>
          <w:szCs w:val="24"/>
        </w:rPr>
        <w:t>, forse dovuto a qualche accidente particolare degli ultimi valori</w:t>
      </w:r>
      <w:r>
        <w:rPr>
          <w:sz w:val="24"/>
          <w:szCs w:val="24"/>
        </w:rPr>
        <w:t>. Un modo di avere un proseguimento diverso, forse più attendibile, del trend è di prendere il trend calcolato da stl ed ap</w:t>
      </w:r>
      <w:r w:rsidR="00DF3196">
        <w:rPr>
          <w:sz w:val="24"/>
          <w:szCs w:val="24"/>
        </w:rPr>
        <w:t>plicargli SET (vedi sotto).</w:t>
      </w:r>
    </w:p>
    <w:p w:rsidR="002E099E" w:rsidRDefault="002E099E" w:rsidP="002E099E">
      <w:pPr>
        <w:rPr>
          <w:sz w:val="24"/>
          <w:szCs w:val="24"/>
        </w:rPr>
      </w:pPr>
      <w:r>
        <w:rPr>
          <w:sz w:val="24"/>
          <w:szCs w:val="24"/>
        </w:rPr>
        <w:t xml:space="preserve">Il risultato </w:t>
      </w:r>
      <w:r w:rsidR="00DF3196">
        <w:rPr>
          <w:sz w:val="24"/>
          <w:szCs w:val="24"/>
        </w:rPr>
        <w:t>di HW è molto suggestivo. Però, non è per caso fin troppo particolareggiato? Il dettaglio delle fluttuazioni (nella previsione) può essere la conseguenza di accidenti particolari? In altre parole, i</w:t>
      </w:r>
      <w:r>
        <w:rPr>
          <w:sz w:val="24"/>
          <w:szCs w:val="24"/>
        </w:rPr>
        <w:t>l pro</w:t>
      </w:r>
      <w:r w:rsidR="00DF3196">
        <w:rPr>
          <w:sz w:val="24"/>
          <w:szCs w:val="24"/>
        </w:rPr>
        <w:t>filo catturato da HW ha un qualche grado di robustezza (tra i metodi noti)</w:t>
      </w:r>
      <w:r w:rsidR="00F01E5D">
        <w:rPr>
          <w:sz w:val="24"/>
          <w:szCs w:val="24"/>
        </w:rPr>
        <w:t>? Somiglia a</w:t>
      </w:r>
      <w:r>
        <w:rPr>
          <w:sz w:val="24"/>
          <w:szCs w:val="24"/>
        </w:rPr>
        <w:t xml:space="preserve"> quello di stl</w:t>
      </w:r>
      <w:r w:rsidR="00F01E5D">
        <w:rPr>
          <w:sz w:val="24"/>
          <w:szCs w:val="24"/>
        </w:rPr>
        <w:t xml:space="preserve"> o decompose</w:t>
      </w:r>
      <w:r>
        <w:rPr>
          <w:sz w:val="24"/>
          <w:szCs w:val="24"/>
        </w:rPr>
        <w:t>?</w:t>
      </w:r>
      <w:r w:rsidR="007F08D9">
        <w:rPr>
          <w:sz w:val="24"/>
          <w:szCs w:val="24"/>
        </w:rPr>
        <w:t xml:space="preserve"> (Vedi sotto)</w:t>
      </w:r>
    </w:p>
    <w:p w:rsidR="002E099E" w:rsidRDefault="002E099E" w:rsidP="002E099E">
      <w:pPr>
        <w:rPr>
          <w:sz w:val="24"/>
          <w:szCs w:val="24"/>
        </w:rPr>
      </w:pPr>
    </w:p>
    <w:p w:rsidR="00980A65" w:rsidRPr="00980A65" w:rsidRDefault="00980A65" w:rsidP="00980A65">
      <w:pPr>
        <w:pStyle w:val="Paragrafoelenco"/>
        <w:numPr>
          <w:ilvl w:val="0"/>
          <w:numId w:val="1"/>
        </w:numPr>
        <w:rPr>
          <w:b/>
          <w:sz w:val="24"/>
          <w:szCs w:val="24"/>
        </w:rPr>
      </w:pPr>
      <w:r w:rsidRPr="00980A65">
        <w:rPr>
          <w:b/>
          <w:sz w:val="24"/>
          <w:szCs w:val="24"/>
        </w:rPr>
        <w:t>DUE ESERCIZI</w:t>
      </w:r>
    </w:p>
    <w:p w:rsidR="00980A65" w:rsidRDefault="00980A65" w:rsidP="002E099E">
      <w:pPr>
        <w:rPr>
          <w:sz w:val="24"/>
          <w:szCs w:val="24"/>
        </w:rPr>
      </w:pPr>
    </w:p>
    <w:p w:rsidR="00EF6B5B" w:rsidRPr="00DE0BC1" w:rsidRDefault="00DE0BC1" w:rsidP="007E106E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Esercizio 1: </w:t>
      </w:r>
      <w:r>
        <w:rPr>
          <w:sz w:val="24"/>
          <w:szCs w:val="24"/>
        </w:rPr>
        <w:t>applicare SET al trend di stl.</w:t>
      </w:r>
    </w:p>
    <w:p w:rsidR="00DE0BC1" w:rsidRDefault="00DE0BC1" w:rsidP="007E106E">
      <w:pPr>
        <w:rPr>
          <w:b/>
          <w:sz w:val="24"/>
          <w:szCs w:val="24"/>
        </w:rPr>
      </w:pPr>
    </w:p>
    <w:p w:rsidR="00880DDF" w:rsidRDefault="00880DDF" w:rsidP="00880DDF">
      <w:pPr>
        <w:pStyle w:val="Titolo1"/>
        <w:rPr>
          <w:rFonts w:eastAsia="Times New Roman"/>
          <w:b w:val="0"/>
          <w:color w:val="000000" w:themeColor="text1"/>
          <w:lang w:eastAsia="it-IT"/>
        </w:rPr>
      </w:pPr>
      <w:r>
        <w:rPr>
          <w:b w:val="0"/>
          <w:color w:val="000000" w:themeColor="text1"/>
          <w:sz w:val="24"/>
          <w:szCs w:val="24"/>
        </w:rPr>
        <w:t>Se il nostro scopo è di catturare il trend per poi proseguirlo, un’idea migliore è trovare il trend con stl e proseguire quello. C’è da scegliere k:</w:t>
      </w:r>
    </w:p>
    <w:p w:rsidR="00880DDF" w:rsidRDefault="00880DDF" w:rsidP="00880DDF">
      <w:pPr>
        <w:pStyle w:val="PreformattatoHTML"/>
        <w:rPr>
          <w:sz w:val="24"/>
          <w:szCs w:val="24"/>
        </w:rPr>
      </w:pPr>
    </w:p>
    <w:p w:rsidR="00880DDF" w:rsidRDefault="00880DDF" w:rsidP="00880DDF">
      <w:pPr>
        <w:pStyle w:val="PreformattatoHTML"/>
        <w:rPr>
          <w:sz w:val="24"/>
          <w:szCs w:val="24"/>
        </w:rPr>
      </w:pPr>
    </w:p>
    <w:p w:rsidR="00880DDF" w:rsidRDefault="00880DDF" w:rsidP="00880DDF">
      <w:pPr>
        <w:pStyle w:val="PreformattatoHTML"/>
        <w:rPr>
          <w:sz w:val="24"/>
          <w:szCs w:val="24"/>
        </w:rPr>
      </w:pPr>
      <w:r>
        <w:rPr>
          <w:sz w:val="24"/>
          <w:szCs w:val="24"/>
        </w:rPr>
        <w:t>trend = stl(accessori.auto,7)$time.series[,2]</w:t>
      </w:r>
    </w:p>
    <w:p w:rsidR="00880DDF" w:rsidRDefault="00880DDF" w:rsidP="00880DDF">
      <w:pPr>
        <w:pStyle w:val="PreformattatoHTML"/>
        <w:rPr>
          <w:sz w:val="24"/>
          <w:szCs w:val="24"/>
        </w:rPr>
      </w:pPr>
      <w:r>
        <w:rPr>
          <w:sz w:val="24"/>
          <w:szCs w:val="24"/>
        </w:rPr>
        <w:t>plot(trend)</w:t>
      </w:r>
    </w:p>
    <w:p w:rsidR="00F01E5D" w:rsidRDefault="00F01E5D" w:rsidP="00880DDF">
      <w:pPr>
        <w:pStyle w:val="PreformattatoHTML"/>
        <w:rPr>
          <w:sz w:val="24"/>
          <w:szCs w:val="24"/>
        </w:rPr>
      </w:pPr>
    </w:p>
    <w:p w:rsidR="00880DDF" w:rsidRDefault="00880DDF" w:rsidP="00880DDF">
      <w:pPr>
        <w:pStyle w:val="PreformattatoHTML"/>
        <w:rPr>
          <w:sz w:val="24"/>
          <w:szCs w:val="24"/>
        </w:rPr>
      </w:pPr>
    </w:p>
    <w:p w:rsidR="00880DDF" w:rsidRDefault="00880DDF" w:rsidP="00880DDF">
      <w:pPr>
        <w:pStyle w:val="PreformattatoHTML"/>
        <w:rPr>
          <w:sz w:val="24"/>
          <w:szCs w:val="24"/>
        </w:rPr>
      </w:pPr>
      <w:r>
        <w:rPr>
          <w:sz w:val="24"/>
          <w:szCs w:val="24"/>
        </w:rPr>
        <w:lastRenderedPageBreak/>
        <w:t>trend = stl(accessori.auto,15)$time.series[,2]</w:t>
      </w:r>
    </w:p>
    <w:p w:rsidR="00880DDF" w:rsidRDefault="00880DDF" w:rsidP="00880DDF">
      <w:pPr>
        <w:pStyle w:val="PreformattatoHTML"/>
        <w:rPr>
          <w:sz w:val="24"/>
          <w:szCs w:val="24"/>
        </w:rPr>
      </w:pPr>
      <w:r>
        <w:rPr>
          <w:sz w:val="24"/>
          <w:szCs w:val="24"/>
        </w:rPr>
        <w:t>plot(trend)</w:t>
      </w:r>
    </w:p>
    <w:p w:rsidR="00880DDF" w:rsidRDefault="00880DDF" w:rsidP="00880DDF">
      <w:pPr>
        <w:pStyle w:val="PreformattatoHTML"/>
        <w:rPr>
          <w:sz w:val="24"/>
          <w:szCs w:val="24"/>
        </w:rPr>
      </w:pPr>
    </w:p>
    <w:p w:rsidR="00880DDF" w:rsidRDefault="00880DDF" w:rsidP="00880DDF">
      <w:pPr>
        <w:pStyle w:val="PreformattatoHTML"/>
        <w:rPr>
          <w:sz w:val="24"/>
          <w:szCs w:val="24"/>
        </w:rPr>
      </w:pPr>
      <w:r>
        <w:rPr>
          <w:sz w:val="24"/>
          <w:szCs w:val="24"/>
        </w:rPr>
        <w:t>trend = stl(accessori.auto,3)$time.series[,2]</w:t>
      </w:r>
    </w:p>
    <w:p w:rsidR="00880DDF" w:rsidRDefault="00880DDF" w:rsidP="00880DDF">
      <w:pPr>
        <w:pStyle w:val="PreformattatoHTML"/>
        <w:rPr>
          <w:sz w:val="24"/>
          <w:szCs w:val="24"/>
        </w:rPr>
      </w:pPr>
      <w:r>
        <w:rPr>
          <w:sz w:val="24"/>
          <w:szCs w:val="24"/>
        </w:rPr>
        <w:t>plot(trend)</w:t>
      </w:r>
    </w:p>
    <w:p w:rsidR="00880DDF" w:rsidRDefault="00880DDF" w:rsidP="00880DDF">
      <w:pPr>
        <w:pStyle w:val="PreformattatoHTML"/>
        <w:rPr>
          <w:sz w:val="24"/>
          <w:szCs w:val="24"/>
        </w:rPr>
      </w:pPr>
    </w:p>
    <w:p w:rsidR="00880DDF" w:rsidRDefault="00880DDF" w:rsidP="00880DDF">
      <w:pPr>
        <w:pStyle w:val="PreformattatoHTML"/>
        <w:rPr>
          <w:sz w:val="24"/>
          <w:szCs w:val="24"/>
        </w:rPr>
      </w:pPr>
      <w:r>
        <w:rPr>
          <w:sz w:val="24"/>
          <w:szCs w:val="24"/>
        </w:rPr>
        <w:t>Quest’ultimo corrisponde maggiormente alla nostra intuizione, quindi lo usiamo.</w:t>
      </w:r>
    </w:p>
    <w:p w:rsidR="00880DDF" w:rsidRDefault="00880DDF" w:rsidP="00880DDF">
      <w:pPr>
        <w:pStyle w:val="PreformattatoHTML"/>
        <w:rPr>
          <w:sz w:val="24"/>
          <w:szCs w:val="24"/>
        </w:rPr>
      </w:pPr>
    </w:p>
    <w:p w:rsidR="00880DDF" w:rsidRDefault="00880DDF" w:rsidP="00880DDF">
      <w:pPr>
        <w:pStyle w:val="PreformattatoHTML"/>
        <w:rPr>
          <w:sz w:val="24"/>
          <w:szCs w:val="24"/>
        </w:rPr>
      </w:pPr>
      <w:r>
        <w:rPr>
          <w:sz w:val="24"/>
          <w:szCs w:val="24"/>
        </w:rPr>
        <w:t>SET.stl = HoltWinters(trend, gamma=FALSE)</w:t>
      </w:r>
    </w:p>
    <w:p w:rsidR="00880DDF" w:rsidRDefault="00D219F7" w:rsidP="00880DDF">
      <w:pPr>
        <w:pStyle w:val="PreformattatoHTML"/>
        <w:rPr>
          <w:sz w:val="24"/>
          <w:szCs w:val="24"/>
        </w:rPr>
      </w:pPr>
      <w:r>
        <w:rPr>
          <w:sz w:val="24"/>
          <w:szCs w:val="24"/>
        </w:rPr>
        <w:t>plot(SET.stl, predict(SET.stl,24</w:t>
      </w:r>
      <w:r w:rsidR="00880DDF">
        <w:rPr>
          <w:sz w:val="24"/>
          <w:szCs w:val="24"/>
        </w:rPr>
        <w:t>))</w:t>
      </w:r>
    </w:p>
    <w:p w:rsidR="00880DDF" w:rsidRDefault="00880DDF" w:rsidP="00880DDF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880DDF" w:rsidRDefault="00880DDF" w:rsidP="007E106E">
      <w:pPr>
        <w:rPr>
          <w:b/>
          <w:sz w:val="24"/>
          <w:szCs w:val="24"/>
        </w:rPr>
      </w:pPr>
    </w:p>
    <w:p w:rsidR="00D219F7" w:rsidRDefault="00D219F7" w:rsidP="00D219F7">
      <w:pPr>
        <w:spacing w:after="0" w:line="240" w:lineRule="auto"/>
        <w:rPr>
          <w:rFonts w:eastAsia="Times New Roman" w:cs="Arial"/>
          <w:sz w:val="28"/>
          <w:szCs w:val="28"/>
          <w:lang w:eastAsia="it-IT"/>
        </w:rPr>
      </w:pPr>
      <w:r>
        <w:rPr>
          <w:rFonts w:eastAsia="Times New Roman" w:cs="Arial"/>
          <w:sz w:val="28"/>
          <w:szCs w:val="28"/>
          <w:lang w:eastAsia="it-IT"/>
        </w:rPr>
        <w:t>par(mfrow=c(1,2</w:t>
      </w:r>
      <w:r w:rsidRPr="00057951">
        <w:rPr>
          <w:rFonts w:eastAsia="Times New Roman" w:cs="Arial"/>
          <w:sz w:val="28"/>
          <w:szCs w:val="28"/>
          <w:lang w:eastAsia="it-IT"/>
        </w:rPr>
        <w:t>))</w:t>
      </w:r>
    </w:p>
    <w:p w:rsidR="00D219F7" w:rsidRDefault="00D219F7" w:rsidP="00D219F7">
      <w:pPr>
        <w:spacing w:after="0" w:line="240" w:lineRule="auto"/>
        <w:rPr>
          <w:rFonts w:eastAsia="Times New Roman" w:cs="Arial"/>
          <w:sz w:val="28"/>
          <w:szCs w:val="28"/>
          <w:lang w:eastAsia="it-IT"/>
        </w:rPr>
      </w:pPr>
    </w:p>
    <w:p w:rsidR="00061114" w:rsidRPr="00D219F7" w:rsidRDefault="00D219F7" w:rsidP="00D219F7">
      <w:pPr>
        <w:spacing w:after="0" w:line="240" w:lineRule="auto"/>
        <w:rPr>
          <w:rFonts w:eastAsia="Times New Roman" w:cs="Arial"/>
          <w:sz w:val="28"/>
          <w:szCs w:val="28"/>
          <w:lang w:eastAsia="it-IT"/>
        </w:rPr>
      </w:pPr>
      <w:r>
        <w:rPr>
          <w:rFonts w:eastAsia="Times New Roman" w:cs="Arial"/>
          <w:sz w:val="28"/>
          <w:szCs w:val="28"/>
          <w:lang w:eastAsia="it-IT"/>
        </w:rPr>
        <w:t>plot(</w:t>
      </w:r>
      <w:r>
        <w:rPr>
          <w:sz w:val="24"/>
          <w:szCs w:val="24"/>
        </w:rPr>
        <w:t>accessori.auto)</w:t>
      </w:r>
    </w:p>
    <w:p w:rsidR="00061114" w:rsidRDefault="00D219F7" w:rsidP="007E106E">
      <w:pPr>
        <w:rPr>
          <w:b/>
          <w:sz w:val="24"/>
          <w:szCs w:val="24"/>
        </w:rPr>
      </w:pPr>
      <w:r>
        <w:rPr>
          <w:sz w:val="24"/>
          <w:szCs w:val="24"/>
        </w:rPr>
        <w:t>plot(SET.stl, predict(SET.stl,24))</w:t>
      </w:r>
    </w:p>
    <w:p w:rsidR="00880DDF" w:rsidRDefault="00880DDF" w:rsidP="007E106E">
      <w:pPr>
        <w:rPr>
          <w:b/>
          <w:sz w:val="24"/>
          <w:szCs w:val="24"/>
        </w:rPr>
      </w:pPr>
    </w:p>
    <w:p w:rsidR="00880DDF" w:rsidRDefault="00880DDF" w:rsidP="007E106E">
      <w:pPr>
        <w:rPr>
          <w:b/>
          <w:sz w:val="24"/>
          <w:szCs w:val="24"/>
        </w:rPr>
      </w:pPr>
    </w:p>
    <w:p w:rsidR="00880DDF" w:rsidRDefault="00880DDF" w:rsidP="007E106E">
      <w:pPr>
        <w:rPr>
          <w:b/>
          <w:sz w:val="24"/>
          <w:szCs w:val="24"/>
        </w:rPr>
      </w:pPr>
    </w:p>
    <w:p w:rsidR="00880DDF" w:rsidRDefault="00880DDF" w:rsidP="007E106E">
      <w:pPr>
        <w:rPr>
          <w:b/>
          <w:sz w:val="24"/>
          <w:szCs w:val="24"/>
        </w:rPr>
      </w:pPr>
    </w:p>
    <w:p w:rsidR="00DE0BC1" w:rsidRDefault="00DE0BC1" w:rsidP="007E106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Esercizio 2: </w:t>
      </w:r>
      <w:r w:rsidRPr="00DE0BC1">
        <w:rPr>
          <w:sz w:val="24"/>
          <w:szCs w:val="24"/>
        </w:rPr>
        <w:t>confrontare</w:t>
      </w:r>
      <w:r>
        <w:rPr>
          <w:sz w:val="24"/>
          <w:szCs w:val="24"/>
        </w:rPr>
        <w:t xml:space="preserve"> la previsione di HW con i profili periodici di stl.</w:t>
      </w:r>
    </w:p>
    <w:p w:rsidR="000F6403" w:rsidRDefault="000F6403" w:rsidP="000F6403">
      <w:pPr>
        <w:spacing w:after="0" w:line="240" w:lineRule="auto"/>
        <w:rPr>
          <w:rFonts w:eastAsia="Times New Roman" w:cs="Arial"/>
          <w:sz w:val="28"/>
          <w:szCs w:val="28"/>
          <w:lang w:eastAsia="it-IT"/>
        </w:rPr>
      </w:pPr>
      <w:r>
        <w:rPr>
          <w:rFonts w:eastAsia="Times New Roman" w:cs="Arial"/>
          <w:sz w:val="28"/>
          <w:szCs w:val="28"/>
          <w:lang w:eastAsia="it-IT"/>
        </w:rPr>
        <w:t>par(mfrow=c(1,2</w:t>
      </w:r>
      <w:r w:rsidRPr="00057951">
        <w:rPr>
          <w:rFonts w:eastAsia="Times New Roman" w:cs="Arial"/>
          <w:sz w:val="28"/>
          <w:szCs w:val="28"/>
          <w:lang w:eastAsia="it-IT"/>
        </w:rPr>
        <w:t>))</w:t>
      </w:r>
    </w:p>
    <w:p w:rsidR="003055C8" w:rsidRDefault="003055C8" w:rsidP="000F6403">
      <w:pPr>
        <w:spacing w:after="0" w:line="240" w:lineRule="auto"/>
        <w:rPr>
          <w:rFonts w:eastAsia="Times New Roman" w:cs="Arial"/>
          <w:sz w:val="28"/>
          <w:szCs w:val="28"/>
          <w:lang w:eastAsia="it-IT"/>
        </w:rPr>
      </w:pPr>
    </w:p>
    <w:p w:rsidR="000F6403" w:rsidRDefault="00D219F7" w:rsidP="000F6403">
      <w:pPr>
        <w:pStyle w:val="PreformattatoHTML"/>
        <w:rPr>
          <w:sz w:val="24"/>
          <w:szCs w:val="24"/>
        </w:rPr>
      </w:pPr>
      <w:r>
        <w:rPr>
          <w:sz w:val="24"/>
          <w:szCs w:val="24"/>
        </w:rPr>
        <w:t>plot(</w:t>
      </w:r>
      <w:r w:rsidR="000F6403">
        <w:rPr>
          <w:sz w:val="24"/>
          <w:szCs w:val="24"/>
        </w:rPr>
        <w:t>predict(C,12))</w:t>
      </w:r>
    </w:p>
    <w:p w:rsidR="000F6403" w:rsidRDefault="000F6403" w:rsidP="000F6403">
      <w:pPr>
        <w:spacing w:after="0" w:line="240" w:lineRule="auto"/>
        <w:rPr>
          <w:rFonts w:eastAsia="Times New Roman" w:cs="Arial"/>
          <w:sz w:val="28"/>
          <w:szCs w:val="28"/>
          <w:lang w:eastAsia="it-IT"/>
        </w:rPr>
      </w:pPr>
      <w:r>
        <w:rPr>
          <w:rFonts w:eastAsia="Times New Roman" w:cs="Arial"/>
          <w:sz w:val="28"/>
          <w:szCs w:val="28"/>
          <w:lang w:eastAsia="it-IT"/>
        </w:rPr>
        <w:t>ts.plot(decompose(</w:t>
      </w:r>
      <w:r>
        <w:rPr>
          <w:sz w:val="24"/>
          <w:szCs w:val="24"/>
        </w:rPr>
        <w:t>accessori</w:t>
      </w:r>
      <w:r w:rsidRPr="00E07426">
        <w:rPr>
          <w:sz w:val="24"/>
          <w:szCs w:val="24"/>
        </w:rPr>
        <w:t>.auto</w:t>
      </w:r>
      <w:r>
        <w:rPr>
          <w:sz w:val="24"/>
          <w:szCs w:val="24"/>
        </w:rPr>
        <w:t>)$seasonal[</w:t>
      </w:r>
      <w:r w:rsidR="003055C8">
        <w:rPr>
          <w:sz w:val="24"/>
          <w:szCs w:val="24"/>
        </w:rPr>
        <w:t>1:12</w:t>
      </w:r>
      <w:r>
        <w:rPr>
          <w:sz w:val="24"/>
          <w:szCs w:val="24"/>
        </w:rPr>
        <w:t>])</w:t>
      </w:r>
    </w:p>
    <w:p w:rsidR="003055C8" w:rsidRDefault="003055C8" w:rsidP="003055C8">
      <w:pPr>
        <w:pStyle w:val="PreformattatoHTML"/>
        <w:rPr>
          <w:sz w:val="24"/>
          <w:szCs w:val="24"/>
        </w:rPr>
      </w:pPr>
    </w:p>
    <w:p w:rsidR="003055C8" w:rsidRDefault="003055C8" w:rsidP="003055C8">
      <w:pPr>
        <w:pStyle w:val="PreformattatoHTML"/>
        <w:rPr>
          <w:sz w:val="24"/>
          <w:szCs w:val="24"/>
        </w:rPr>
      </w:pPr>
    </w:p>
    <w:p w:rsidR="003055C8" w:rsidRDefault="00A81B6A" w:rsidP="003055C8">
      <w:pPr>
        <w:pStyle w:val="PreformattatoHTML"/>
        <w:rPr>
          <w:sz w:val="24"/>
          <w:szCs w:val="24"/>
        </w:rPr>
      </w:pPr>
      <w:r>
        <w:rPr>
          <w:sz w:val="24"/>
          <w:szCs w:val="24"/>
        </w:rPr>
        <w:t>plot(</w:t>
      </w:r>
      <w:r w:rsidR="003055C8">
        <w:rPr>
          <w:sz w:val="24"/>
          <w:szCs w:val="24"/>
        </w:rPr>
        <w:t>predict(C,12))</w:t>
      </w:r>
    </w:p>
    <w:p w:rsidR="000F6403" w:rsidRDefault="003055C8" w:rsidP="007E106E">
      <w:pPr>
        <w:rPr>
          <w:b/>
          <w:sz w:val="24"/>
          <w:szCs w:val="24"/>
        </w:rPr>
      </w:pPr>
      <w:r w:rsidRPr="003055C8">
        <w:rPr>
          <w:rFonts w:eastAsia="Times New Roman" w:cs="Arial"/>
          <w:sz w:val="28"/>
          <w:szCs w:val="28"/>
          <w:lang w:eastAsia="it-IT"/>
        </w:rPr>
        <w:t>ts.plot(stl(</w:t>
      </w:r>
      <w:r w:rsidR="00A81B6A">
        <w:rPr>
          <w:rFonts w:eastAsia="Times New Roman" w:cs="Arial"/>
          <w:sz w:val="28"/>
          <w:szCs w:val="28"/>
          <w:lang w:eastAsia="it-IT"/>
        </w:rPr>
        <w:t>accessori.auto,7)$time.series[156</w:t>
      </w:r>
      <w:r w:rsidRPr="003055C8">
        <w:rPr>
          <w:rFonts w:eastAsia="Times New Roman" w:cs="Arial"/>
          <w:sz w:val="28"/>
          <w:szCs w:val="28"/>
          <w:lang w:eastAsia="it-IT"/>
        </w:rPr>
        <w:t>:168,1])</w:t>
      </w:r>
    </w:p>
    <w:p w:rsidR="000C6779" w:rsidRDefault="000C6779" w:rsidP="00980A65">
      <w:pPr>
        <w:rPr>
          <w:b/>
          <w:sz w:val="24"/>
          <w:szCs w:val="24"/>
        </w:rPr>
      </w:pPr>
    </w:p>
    <w:p w:rsidR="003C1285" w:rsidRDefault="003C1285" w:rsidP="00980A65">
      <w:pPr>
        <w:rPr>
          <w:b/>
          <w:sz w:val="24"/>
          <w:szCs w:val="24"/>
        </w:rPr>
      </w:pPr>
    </w:p>
    <w:p w:rsidR="003C1285" w:rsidRDefault="003C1285" w:rsidP="00980A65">
      <w:pPr>
        <w:rPr>
          <w:b/>
          <w:sz w:val="24"/>
          <w:szCs w:val="24"/>
        </w:rPr>
      </w:pPr>
    </w:p>
    <w:p w:rsidR="003C1285" w:rsidRDefault="003C1285" w:rsidP="00980A65">
      <w:pPr>
        <w:rPr>
          <w:b/>
          <w:sz w:val="24"/>
          <w:szCs w:val="24"/>
        </w:rPr>
      </w:pPr>
    </w:p>
    <w:p w:rsidR="003C1285" w:rsidRDefault="003C1285" w:rsidP="00980A65">
      <w:pPr>
        <w:rPr>
          <w:sz w:val="24"/>
          <w:szCs w:val="24"/>
        </w:rPr>
      </w:pPr>
    </w:p>
    <w:p w:rsidR="000C6779" w:rsidRPr="00980A65" w:rsidRDefault="000C6779" w:rsidP="00980A65">
      <w:pPr>
        <w:rPr>
          <w:sz w:val="24"/>
          <w:szCs w:val="24"/>
        </w:rPr>
      </w:pPr>
    </w:p>
    <w:p w:rsidR="00900533" w:rsidRDefault="00900533" w:rsidP="007E106E">
      <w:pPr>
        <w:rPr>
          <w:b/>
          <w:sz w:val="24"/>
          <w:szCs w:val="24"/>
        </w:rPr>
      </w:pPr>
    </w:p>
    <w:p w:rsidR="003055C8" w:rsidRPr="007E106E" w:rsidRDefault="003055C8" w:rsidP="007E106E">
      <w:pPr>
        <w:rPr>
          <w:b/>
          <w:sz w:val="24"/>
          <w:szCs w:val="24"/>
        </w:rPr>
      </w:pPr>
    </w:p>
    <w:p w:rsidR="0091208D" w:rsidRPr="000E64F1" w:rsidRDefault="000E64F1" w:rsidP="00980A65">
      <w:pPr>
        <w:pStyle w:val="Paragrafoelenco"/>
        <w:numPr>
          <w:ilvl w:val="0"/>
          <w:numId w:val="1"/>
        </w:numPr>
        <w:rPr>
          <w:b/>
          <w:sz w:val="24"/>
          <w:szCs w:val="24"/>
        </w:rPr>
      </w:pPr>
      <w:r w:rsidRPr="000E64F1">
        <w:rPr>
          <w:b/>
          <w:sz w:val="24"/>
          <w:szCs w:val="24"/>
        </w:rPr>
        <w:t xml:space="preserve">ESERCIZIO: </w:t>
      </w:r>
      <w:r w:rsidR="006A2768" w:rsidRPr="000E64F1">
        <w:rPr>
          <w:b/>
          <w:sz w:val="24"/>
          <w:szCs w:val="24"/>
        </w:rPr>
        <w:t>ANALISI MANUALI</w:t>
      </w:r>
    </w:p>
    <w:p w:rsidR="000E64F1" w:rsidRDefault="000E64F1" w:rsidP="006A2768">
      <w:pPr>
        <w:rPr>
          <w:sz w:val="24"/>
          <w:szCs w:val="24"/>
        </w:rPr>
      </w:pPr>
    </w:p>
    <w:p w:rsidR="000E64F1" w:rsidRDefault="00286493" w:rsidP="000E64F1">
      <w:pPr>
        <w:pStyle w:val="Paragrafoelenco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Creare Una figura in cui compaiono sovrapposti i diversi anni. Vedere sotto alcuni comandi che lo fanno relativamente ai primi tre anni.</w:t>
      </w:r>
    </w:p>
    <w:p w:rsidR="00286493" w:rsidRDefault="00286493" w:rsidP="000E64F1">
      <w:pPr>
        <w:pStyle w:val="Paragrafoelenco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Raffigurare il profilo medio annuale.</w:t>
      </w:r>
    </w:p>
    <w:p w:rsidR="00286493" w:rsidRPr="000E64F1" w:rsidRDefault="00286493" w:rsidP="000E64F1">
      <w:pPr>
        <w:pStyle w:val="Paragrafoelenco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Aggiungere, sopra e sotto il profilo annuale, due “bande di confidenza”, ottenute calcolando la sigma (o 2*sigma ecc.) dei dati di quel mese: in corrispondenza di marzo, comparirà il valore medio dei valori di marzo più e meno la sigma di marzo.</w:t>
      </w:r>
    </w:p>
    <w:p w:rsidR="006D4121" w:rsidRDefault="006D4121" w:rsidP="00226C89">
      <w:pPr>
        <w:rPr>
          <w:sz w:val="24"/>
          <w:szCs w:val="24"/>
        </w:rPr>
      </w:pPr>
    </w:p>
    <w:p w:rsidR="00226C89" w:rsidRPr="00A14E7C" w:rsidRDefault="00226C89" w:rsidP="00226C89">
      <w:pPr>
        <w:pStyle w:val="PreformattatoHTML"/>
        <w:rPr>
          <w:b/>
          <w:sz w:val="24"/>
          <w:szCs w:val="24"/>
        </w:rPr>
      </w:pPr>
    </w:p>
    <w:p w:rsidR="005A225F" w:rsidRPr="00A14E7C" w:rsidRDefault="006E3992" w:rsidP="00980A65">
      <w:pPr>
        <w:pStyle w:val="Paragrafoelenco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ESERCIZI</w:t>
      </w:r>
      <w:r w:rsidR="00257E64">
        <w:rPr>
          <w:b/>
          <w:sz w:val="24"/>
          <w:szCs w:val="24"/>
        </w:rPr>
        <w:t>O su</w:t>
      </w:r>
      <w:r w:rsidR="009A041C">
        <w:rPr>
          <w:b/>
          <w:sz w:val="24"/>
          <w:szCs w:val="24"/>
        </w:rPr>
        <w:t>l ruolo della</w:t>
      </w:r>
      <w:r>
        <w:rPr>
          <w:b/>
          <w:sz w:val="24"/>
          <w:szCs w:val="24"/>
        </w:rPr>
        <w:t xml:space="preserve"> FREQUENZA in STL</w:t>
      </w:r>
    </w:p>
    <w:p w:rsidR="00A14E7C" w:rsidRDefault="00A14E7C" w:rsidP="00A14E7C">
      <w:pPr>
        <w:spacing w:after="0" w:line="240" w:lineRule="auto"/>
        <w:rPr>
          <w:rFonts w:eastAsia="Times New Roman" w:cs="Courier New"/>
          <w:b/>
          <w:sz w:val="24"/>
          <w:szCs w:val="24"/>
          <w:lang w:eastAsia="it-IT"/>
        </w:rPr>
      </w:pPr>
    </w:p>
    <w:p w:rsidR="00A14E7C" w:rsidRDefault="00A14E7C" w:rsidP="00A14E7C">
      <w:pPr>
        <w:spacing w:after="0" w:line="240" w:lineRule="auto"/>
        <w:rPr>
          <w:rFonts w:eastAsia="Times New Roman" w:cs="Courier New"/>
          <w:sz w:val="24"/>
          <w:szCs w:val="24"/>
          <w:lang w:eastAsia="it-IT"/>
        </w:rPr>
      </w:pPr>
      <w:r w:rsidRPr="00A02CD2">
        <w:rPr>
          <w:rFonts w:eastAsia="Times New Roman" w:cs="Courier New"/>
          <w:b/>
          <w:sz w:val="24"/>
          <w:szCs w:val="24"/>
          <w:lang w:eastAsia="it-IT"/>
        </w:rPr>
        <w:t>Esercizio</w:t>
      </w:r>
      <w:r w:rsidRPr="00A02CD2">
        <w:rPr>
          <w:rFonts w:eastAsia="Times New Roman" w:cs="Courier New"/>
          <w:sz w:val="24"/>
          <w:szCs w:val="24"/>
          <w:lang w:eastAsia="it-IT"/>
        </w:rPr>
        <w:t xml:space="preserve">. </w:t>
      </w:r>
      <w:r>
        <w:rPr>
          <w:rFonts w:eastAsia="Times New Roman" w:cs="Courier New"/>
          <w:sz w:val="24"/>
          <w:szCs w:val="24"/>
          <w:lang w:eastAsia="it-IT"/>
        </w:rPr>
        <w:t xml:space="preserve">Quando c’è periodicità “lunga” ed i vari metodi stentano a trovare il vero trend (ovvero interpretano le oscillazioni periodiche come variazioni di trend), tentare di ovviare a questo problema cambiando </w:t>
      </w:r>
      <w:r w:rsidRPr="00402631">
        <w:rPr>
          <w:rFonts w:eastAsia="Times New Roman" w:cs="Courier New"/>
          <w:b/>
          <w:sz w:val="24"/>
          <w:szCs w:val="24"/>
          <w:lang w:eastAsia="it-IT"/>
        </w:rPr>
        <w:t>frequency prima di applicare stl</w:t>
      </w:r>
      <w:r w:rsidRPr="00A02CD2">
        <w:rPr>
          <w:rFonts w:eastAsia="Times New Roman" w:cs="Courier New"/>
          <w:sz w:val="24"/>
          <w:szCs w:val="24"/>
          <w:lang w:eastAsia="it-IT"/>
        </w:rPr>
        <w:t>.</w:t>
      </w:r>
    </w:p>
    <w:p w:rsidR="005A225F" w:rsidRDefault="005A225F" w:rsidP="00052BE3">
      <w:pPr>
        <w:rPr>
          <w:sz w:val="24"/>
          <w:szCs w:val="24"/>
        </w:rPr>
      </w:pPr>
    </w:p>
    <w:p w:rsidR="00366E18" w:rsidRDefault="00366E18" w:rsidP="00052BE3">
      <w:pPr>
        <w:rPr>
          <w:sz w:val="24"/>
          <w:szCs w:val="24"/>
        </w:rPr>
      </w:pPr>
    </w:p>
    <w:sectPr w:rsidR="00366E18" w:rsidSect="00331C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5FB0" w:rsidRDefault="003E5FB0" w:rsidP="00BD04CF">
      <w:pPr>
        <w:spacing w:after="0" w:line="240" w:lineRule="auto"/>
      </w:pPr>
      <w:r>
        <w:separator/>
      </w:r>
    </w:p>
  </w:endnote>
  <w:endnote w:type="continuationSeparator" w:id="1">
    <w:p w:rsidR="003E5FB0" w:rsidRDefault="003E5FB0" w:rsidP="00BD0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4CF" w:rsidRDefault="00BD04CF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4CF" w:rsidRDefault="00BD04CF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4CF" w:rsidRDefault="00BD04CF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5FB0" w:rsidRDefault="003E5FB0" w:rsidP="00BD04CF">
      <w:pPr>
        <w:spacing w:after="0" w:line="240" w:lineRule="auto"/>
      </w:pPr>
      <w:r>
        <w:separator/>
      </w:r>
    </w:p>
  </w:footnote>
  <w:footnote w:type="continuationSeparator" w:id="1">
    <w:p w:rsidR="003E5FB0" w:rsidRDefault="003E5FB0" w:rsidP="00BD04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4CF" w:rsidRDefault="00BD04CF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4CF" w:rsidRDefault="00BD04CF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4CF" w:rsidRDefault="00BD04CF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0026C"/>
    <w:multiLevelType w:val="hybridMultilevel"/>
    <w:tmpl w:val="783AAF8C"/>
    <w:lvl w:ilvl="0" w:tplc="57E8CF8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7F75C4"/>
    <w:multiLevelType w:val="hybridMultilevel"/>
    <w:tmpl w:val="54F010E2"/>
    <w:lvl w:ilvl="0" w:tplc="51B604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1F0308"/>
    <w:multiLevelType w:val="hybridMultilevel"/>
    <w:tmpl w:val="54F010E2"/>
    <w:lvl w:ilvl="0" w:tplc="51B604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D164ED"/>
    <w:multiLevelType w:val="hybridMultilevel"/>
    <w:tmpl w:val="B64E45B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195804"/>
    <w:multiLevelType w:val="hybridMultilevel"/>
    <w:tmpl w:val="54F010E2"/>
    <w:lvl w:ilvl="0" w:tplc="51B604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5F265C"/>
    <w:multiLevelType w:val="hybridMultilevel"/>
    <w:tmpl w:val="54F010E2"/>
    <w:lvl w:ilvl="0" w:tplc="51B604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4FAF"/>
    <w:rsid w:val="000061A6"/>
    <w:rsid w:val="00006B46"/>
    <w:rsid w:val="0001413C"/>
    <w:rsid w:val="000149A9"/>
    <w:rsid w:val="00015D10"/>
    <w:rsid w:val="00024E82"/>
    <w:rsid w:val="00031302"/>
    <w:rsid w:val="00031401"/>
    <w:rsid w:val="000423D8"/>
    <w:rsid w:val="00042FFA"/>
    <w:rsid w:val="00052BE3"/>
    <w:rsid w:val="00057951"/>
    <w:rsid w:val="00061114"/>
    <w:rsid w:val="00070430"/>
    <w:rsid w:val="00074306"/>
    <w:rsid w:val="00082517"/>
    <w:rsid w:val="00083AEB"/>
    <w:rsid w:val="0009368B"/>
    <w:rsid w:val="000A79C7"/>
    <w:rsid w:val="000C4533"/>
    <w:rsid w:val="000C6779"/>
    <w:rsid w:val="000D0E28"/>
    <w:rsid w:val="000D23F5"/>
    <w:rsid w:val="000E4A53"/>
    <w:rsid w:val="000E55DB"/>
    <w:rsid w:val="000E64F1"/>
    <w:rsid w:val="000F1A3F"/>
    <w:rsid w:val="000F6403"/>
    <w:rsid w:val="001023C9"/>
    <w:rsid w:val="00106920"/>
    <w:rsid w:val="00131DFF"/>
    <w:rsid w:val="00140341"/>
    <w:rsid w:val="00143861"/>
    <w:rsid w:val="00161FBB"/>
    <w:rsid w:val="00164FA0"/>
    <w:rsid w:val="00171378"/>
    <w:rsid w:val="00185777"/>
    <w:rsid w:val="001902D9"/>
    <w:rsid w:val="00194838"/>
    <w:rsid w:val="001A27CD"/>
    <w:rsid w:val="001A6D5B"/>
    <w:rsid w:val="001C4160"/>
    <w:rsid w:val="001D1C69"/>
    <w:rsid w:val="001F52BD"/>
    <w:rsid w:val="001F705B"/>
    <w:rsid w:val="00203066"/>
    <w:rsid w:val="00205682"/>
    <w:rsid w:val="00212D32"/>
    <w:rsid w:val="00221EDD"/>
    <w:rsid w:val="00226C89"/>
    <w:rsid w:val="00244216"/>
    <w:rsid w:val="002528EA"/>
    <w:rsid w:val="0025554A"/>
    <w:rsid w:val="00257E64"/>
    <w:rsid w:val="00266AA2"/>
    <w:rsid w:val="00274005"/>
    <w:rsid w:val="0027441A"/>
    <w:rsid w:val="002749AB"/>
    <w:rsid w:val="00286493"/>
    <w:rsid w:val="0029484E"/>
    <w:rsid w:val="0029716A"/>
    <w:rsid w:val="002A7AD8"/>
    <w:rsid w:val="002D43F4"/>
    <w:rsid w:val="002E099E"/>
    <w:rsid w:val="002F1ECF"/>
    <w:rsid w:val="002F4255"/>
    <w:rsid w:val="002F476B"/>
    <w:rsid w:val="00301A66"/>
    <w:rsid w:val="003055C8"/>
    <w:rsid w:val="00311E00"/>
    <w:rsid w:val="00331CDD"/>
    <w:rsid w:val="003378BB"/>
    <w:rsid w:val="00353E93"/>
    <w:rsid w:val="00355064"/>
    <w:rsid w:val="00366E18"/>
    <w:rsid w:val="00373328"/>
    <w:rsid w:val="003916C1"/>
    <w:rsid w:val="00392A07"/>
    <w:rsid w:val="003B6A48"/>
    <w:rsid w:val="003C1285"/>
    <w:rsid w:val="003C2629"/>
    <w:rsid w:val="003E2E54"/>
    <w:rsid w:val="003E5D80"/>
    <w:rsid w:val="003E5FB0"/>
    <w:rsid w:val="00402631"/>
    <w:rsid w:val="00411617"/>
    <w:rsid w:val="0041329C"/>
    <w:rsid w:val="0043642A"/>
    <w:rsid w:val="00445AEC"/>
    <w:rsid w:val="00461FAC"/>
    <w:rsid w:val="00487877"/>
    <w:rsid w:val="004A0A47"/>
    <w:rsid w:val="004A52FC"/>
    <w:rsid w:val="004C2DE7"/>
    <w:rsid w:val="004D1351"/>
    <w:rsid w:val="004D1FD3"/>
    <w:rsid w:val="004E3C53"/>
    <w:rsid w:val="004E3D71"/>
    <w:rsid w:val="004E46CC"/>
    <w:rsid w:val="0050078B"/>
    <w:rsid w:val="00511FF1"/>
    <w:rsid w:val="00514979"/>
    <w:rsid w:val="005251D6"/>
    <w:rsid w:val="00530D91"/>
    <w:rsid w:val="00533185"/>
    <w:rsid w:val="00552C68"/>
    <w:rsid w:val="00560510"/>
    <w:rsid w:val="00564653"/>
    <w:rsid w:val="0058606C"/>
    <w:rsid w:val="00586C9D"/>
    <w:rsid w:val="00590C43"/>
    <w:rsid w:val="005A225F"/>
    <w:rsid w:val="005A3646"/>
    <w:rsid w:val="005A64F7"/>
    <w:rsid w:val="005B1DBA"/>
    <w:rsid w:val="005C5D64"/>
    <w:rsid w:val="005D1E76"/>
    <w:rsid w:val="005D384D"/>
    <w:rsid w:val="00610469"/>
    <w:rsid w:val="006117B1"/>
    <w:rsid w:val="00612CFB"/>
    <w:rsid w:val="006323ED"/>
    <w:rsid w:val="00655B0E"/>
    <w:rsid w:val="006642F1"/>
    <w:rsid w:val="00683867"/>
    <w:rsid w:val="006A2443"/>
    <w:rsid w:val="006A2768"/>
    <w:rsid w:val="006C0B7B"/>
    <w:rsid w:val="006D4121"/>
    <w:rsid w:val="006D4CA9"/>
    <w:rsid w:val="006E3992"/>
    <w:rsid w:val="006F3CB0"/>
    <w:rsid w:val="00711036"/>
    <w:rsid w:val="00721696"/>
    <w:rsid w:val="00725F0A"/>
    <w:rsid w:val="00726214"/>
    <w:rsid w:val="00726A3D"/>
    <w:rsid w:val="00726DC2"/>
    <w:rsid w:val="00775DD9"/>
    <w:rsid w:val="007A4D04"/>
    <w:rsid w:val="007C1AE1"/>
    <w:rsid w:val="007D4FAF"/>
    <w:rsid w:val="007E106E"/>
    <w:rsid w:val="007E647A"/>
    <w:rsid w:val="007F0446"/>
    <w:rsid w:val="007F08D9"/>
    <w:rsid w:val="00806E26"/>
    <w:rsid w:val="00817B3A"/>
    <w:rsid w:val="0082024F"/>
    <w:rsid w:val="00827B1F"/>
    <w:rsid w:val="008627D3"/>
    <w:rsid w:val="00880079"/>
    <w:rsid w:val="00880DDF"/>
    <w:rsid w:val="008A48D3"/>
    <w:rsid w:val="008B231A"/>
    <w:rsid w:val="008B3DF0"/>
    <w:rsid w:val="008C7771"/>
    <w:rsid w:val="008F7C58"/>
    <w:rsid w:val="00900533"/>
    <w:rsid w:val="00902DD2"/>
    <w:rsid w:val="00902FC7"/>
    <w:rsid w:val="0090567C"/>
    <w:rsid w:val="0091208D"/>
    <w:rsid w:val="009277D7"/>
    <w:rsid w:val="00933505"/>
    <w:rsid w:val="009416B2"/>
    <w:rsid w:val="00950DC9"/>
    <w:rsid w:val="00950F28"/>
    <w:rsid w:val="0095680D"/>
    <w:rsid w:val="00965AA5"/>
    <w:rsid w:val="00980A65"/>
    <w:rsid w:val="0099137D"/>
    <w:rsid w:val="009955D0"/>
    <w:rsid w:val="00995D2A"/>
    <w:rsid w:val="009A041C"/>
    <w:rsid w:val="009A686C"/>
    <w:rsid w:val="009A6915"/>
    <w:rsid w:val="009C0E71"/>
    <w:rsid w:val="009E0766"/>
    <w:rsid w:val="009F4610"/>
    <w:rsid w:val="00A0300E"/>
    <w:rsid w:val="00A078E0"/>
    <w:rsid w:val="00A14E7C"/>
    <w:rsid w:val="00A16BDA"/>
    <w:rsid w:val="00A24EAA"/>
    <w:rsid w:val="00A268BA"/>
    <w:rsid w:val="00A33515"/>
    <w:rsid w:val="00A64C48"/>
    <w:rsid w:val="00A671B0"/>
    <w:rsid w:val="00A705AB"/>
    <w:rsid w:val="00A71637"/>
    <w:rsid w:val="00A81B6A"/>
    <w:rsid w:val="00A9347F"/>
    <w:rsid w:val="00A9536E"/>
    <w:rsid w:val="00AA77CF"/>
    <w:rsid w:val="00AC12FF"/>
    <w:rsid w:val="00AC3080"/>
    <w:rsid w:val="00AE26DA"/>
    <w:rsid w:val="00AE79C7"/>
    <w:rsid w:val="00B1351D"/>
    <w:rsid w:val="00B17F84"/>
    <w:rsid w:val="00B47B19"/>
    <w:rsid w:val="00B50E5D"/>
    <w:rsid w:val="00B704A7"/>
    <w:rsid w:val="00B735E5"/>
    <w:rsid w:val="00B75DF0"/>
    <w:rsid w:val="00B85F8A"/>
    <w:rsid w:val="00B939D6"/>
    <w:rsid w:val="00BB676C"/>
    <w:rsid w:val="00BB7C3E"/>
    <w:rsid w:val="00BC1414"/>
    <w:rsid w:val="00BC1EF7"/>
    <w:rsid w:val="00BC2821"/>
    <w:rsid w:val="00BC4361"/>
    <w:rsid w:val="00BD04CF"/>
    <w:rsid w:val="00BD1319"/>
    <w:rsid w:val="00BD2E2D"/>
    <w:rsid w:val="00BE2E47"/>
    <w:rsid w:val="00BE341B"/>
    <w:rsid w:val="00BE4F90"/>
    <w:rsid w:val="00BE606B"/>
    <w:rsid w:val="00C02B57"/>
    <w:rsid w:val="00C170C1"/>
    <w:rsid w:val="00C201CD"/>
    <w:rsid w:val="00C210A0"/>
    <w:rsid w:val="00C210E9"/>
    <w:rsid w:val="00C25DDD"/>
    <w:rsid w:val="00C30DD6"/>
    <w:rsid w:val="00C435DA"/>
    <w:rsid w:val="00C439E7"/>
    <w:rsid w:val="00C528AD"/>
    <w:rsid w:val="00C71997"/>
    <w:rsid w:val="00C74F3B"/>
    <w:rsid w:val="00C97FA0"/>
    <w:rsid w:val="00CC06E0"/>
    <w:rsid w:val="00CD7A72"/>
    <w:rsid w:val="00CE6243"/>
    <w:rsid w:val="00CF6A6A"/>
    <w:rsid w:val="00D0532D"/>
    <w:rsid w:val="00D07AA5"/>
    <w:rsid w:val="00D219F7"/>
    <w:rsid w:val="00D2577B"/>
    <w:rsid w:val="00D51AD2"/>
    <w:rsid w:val="00D60D76"/>
    <w:rsid w:val="00D84E95"/>
    <w:rsid w:val="00D9359E"/>
    <w:rsid w:val="00D959BF"/>
    <w:rsid w:val="00D96BA0"/>
    <w:rsid w:val="00DB72C2"/>
    <w:rsid w:val="00DC167D"/>
    <w:rsid w:val="00DD395E"/>
    <w:rsid w:val="00DE0BC1"/>
    <w:rsid w:val="00DF3196"/>
    <w:rsid w:val="00DF74CF"/>
    <w:rsid w:val="00E02509"/>
    <w:rsid w:val="00E03A24"/>
    <w:rsid w:val="00E46363"/>
    <w:rsid w:val="00E763A2"/>
    <w:rsid w:val="00E7748B"/>
    <w:rsid w:val="00E87149"/>
    <w:rsid w:val="00EA2A9D"/>
    <w:rsid w:val="00EA6246"/>
    <w:rsid w:val="00ED1B28"/>
    <w:rsid w:val="00ED64C5"/>
    <w:rsid w:val="00EE73AD"/>
    <w:rsid w:val="00EF6B5B"/>
    <w:rsid w:val="00EF711A"/>
    <w:rsid w:val="00F01E5D"/>
    <w:rsid w:val="00F15AC4"/>
    <w:rsid w:val="00F306E3"/>
    <w:rsid w:val="00F32679"/>
    <w:rsid w:val="00F34120"/>
    <w:rsid w:val="00F41462"/>
    <w:rsid w:val="00F7242F"/>
    <w:rsid w:val="00F73F48"/>
    <w:rsid w:val="00F7599C"/>
    <w:rsid w:val="00F83FAF"/>
    <w:rsid w:val="00F862A3"/>
    <w:rsid w:val="00FA37DE"/>
    <w:rsid w:val="00FA55BA"/>
    <w:rsid w:val="00FA67D6"/>
    <w:rsid w:val="00FC429A"/>
    <w:rsid w:val="00FD5334"/>
    <w:rsid w:val="00FE7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52BE3"/>
  </w:style>
  <w:style w:type="paragraph" w:styleId="Titolo1">
    <w:name w:val="heading 1"/>
    <w:basedOn w:val="Normale"/>
    <w:next w:val="Normale"/>
    <w:link w:val="Titolo1Carattere"/>
    <w:uiPriority w:val="9"/>
    <w:qFormat/>
    <w:rsid w:val="00880D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53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53E93"/>
    <w:rPr>
      <w:rFonts w:ascii="Tahoma" w:hAnsi="Tahoma" w:cs="Tahoma"/>
      <w:sz w:val="16"/>
      <w:szCs w:val="16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0825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082517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D51AD2"/>
    <w:pPr>
      <w:ind w:left="720"/>
      <w:contextualSpacing/>
    </w:pPr>
  </w:style>
  <w:style w:type="character" w:styleId="CodiceHTML">
    <w:name w:val="HTML Code"/>
    <w:basedOn w:val="Carpredefinitoparagrafo"/>
    <w:uiPriority w:val="99"/>
    <w:semiHidden/>
    <w:unhideWhenUsed/>
    <w:rsid w:val="00FC429A"/>
    <w:rPr>
      <w:rFonts w:ascii="Courier New" w:eastAsia="Times New Roman" w:hAnsi="Courier New" w:cs="Courier New"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FC429A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BD04C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D04CF"/>
  </w:style>
  <w:style w:type="paragraph" w:styleId="Pidipagina">
    <w:name w:val="footer"/>
    <w:basedOn w:val="Normale"/>
    <w:link w:val="PidipaginaCarattere"/>
    <w:uiPriority w:val="99"/>
    <w:semiHidden/>
    <w:unhideWhenUsed/>
    <w:rsid w:val="00BD04C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D04CF"/>
  </w:style>
  <w:style w:type="character" w:customStyle="1" w:styleId="Titolo1Carattere">
    <w:name w:val="Titolo 1 Carattere"/>
    <w:basedOn w:val="Carpredefinitoparagrafo"/>
    <w:link w:val="Titolo1"/>
    <w:uiPriority w:val="9"/>
    <w:rsid w:val="00880D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9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43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6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2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07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0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17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32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24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95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0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95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09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14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26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1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99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56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46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8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3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8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8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4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3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8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2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6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8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85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25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2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20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4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5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7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7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3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7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77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8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9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7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2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53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64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96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89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81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45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65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62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48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153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93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8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74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51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85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40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96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55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08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37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47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9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02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8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9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0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7</Pages>
  <Words>979</Words>
  <Characters>5585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Franco Flandoli</cp:lastModifiedBy>
  <cp:revision>48</cp:revision>
  <dcterms:created xsi:type="dcterms:W3CDTF">2014-11-24T13:47:00Z</dcterms:created>
  <dcterms:modified xsi:type="dcterms:W3CDTF">2014-11-28T15:17:00Z</dcterms:modified>
</cp:coreProperties>
</file>