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A6" w:rsidRPr="005F33A6" w:rsidRDefault="005F33A6" w:rsidP="005F33A6">
      <w:pPr>
        <w:pStyle w:val="Paragrafoelenco"/>
        <w:numPr>
          <w:ilvl w:val="0"/>
          <w:numId w:val="9"/>
        </w:numPr>
        <w:rPr>
          <w:b/>
        </w:rPr>
      </w:pPr>
      <w:r w:rsidRPr="005F33A6">
        <w:rPr>
          <w:b/>
        </w:rPr>
        <w:t>VETTORI ALEATORI GAUSSIANI NEL PIANO</w:t>
      </w:r>
    </w:p>
    <w:p w:rsidR="005F33A6" w:rsidRDefault="005F33A6" w:rsidP="005F33A6">
      <w:r>
        <w:t>n=3000</w:t>
      </w:r>
    </w:p>
    <w:p w:rsidR="005F33A6" w:rsidRDefault="005F33A6" w:rsidP="005F33A6">
      <w:proofErr w:type="spellStart"/>
      <w:r>
        <w:t>X=rnorm</w:t>
      </w:r>
      <w:proofErr w:type="spellEnd"/>
      <w:r>
        <w:t>(n)</w:t>
      </w:r>
    </w:p>
    <w:p w:rsidR="005F33A6" w:rsidRDefault="005F33A6" w:rsidP="005F33A6">
      <w:proofErr w:type="spellStart"/>
      <w:r>
        <w:t>Y=rnorm</w:t>
      </w:r>
      <w:proofErr w:type="spellEnd"/>
      <w:r>
        <w:t>(n)</w:t>
      </w:r>
    </w:p>
    <w:p w:rsidR="005F33A6" w:rsidRDefault="005F33A6" w:rsidP="005F33A6">
      <w:r>
        <w:t>plot(X,Y)</w:t>
      </w:r>
    </w:p>
    <w:p w:rsidR="005F33A6" w:rsidRDefault="005F33A6" w:rsidP="005F33A6">
      <w:r>
        <w:rPr>
          <w:noProof/>
          <w:lang w:eastAsia="it-IT"/>
        </w:rPr>
        <w:drawing>
          <wp:inline distT="0" distB="0" distL="0" distR="0">
            <wp:extent cx="2511188" cy="2511188"/>
            <wp:effectExtent l="19050" t="0" r="3412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75" cy="251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3A6" w:rsidRDefault="005F33A6" w:rsidP="005F33A6">
      <w:r>
        <w:t>N=3000</w:t>
      </w:r>
    </w:p>
    <w:p w:rsidR="005F33A6" w:rsidRDefault="005F33A6" w:rsidP="005F33A6">
      <w:proofErr w:type="spellStart"/>
      <w:r>
        <w:t>X=rnorm</w:t>
      </w:r>
      <w:proofErr w:type="spellEnd"/>
      <w:r>
        <w:t>(n,5,5)</w:t>
      </w:r>
    </w:p>
    <w:p w:rsidR="005F33A6" w:rsidRDefault="005F33A6" w:rsidP="005F33A6">
      <w:proofErr w:type="spellStart"/>
      <w:r>
        <w:t>Y=rnorm</w:t>
      </w:r>
      <w:proofErr w:type="spellEnd"/>
      <w:r>
        <w:t>(n)</w:t>
      </w:r>
    </w:p>
    <w:p w:rsidR="005F33A6" w:rsidRDefault="005F33A6" w:rsidP="005F33A6">
      <w:r>
        <w:t>plot(X,Y,asp=1)</w:t>
      </w:r>
    </w:p>
    <w:p w:rsidR="005F33A6" w:rsidRDefault="005F33A6" w:rsidP="005F33A6">
      <w:r>
        <w:rPr>
          <w:noProof/>
          <w:lang w:eastAsia="it-IT"/>
        </w:rPr>
        <w:drawing>
          <wp:inline distT="0" distB="0" distL="0" distR="0">
            <wp:extent cx="2565779" cy="2565779"/>
            <wp:effectExtent l="19050" t="0" r="5971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63" cy="25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3A6" w:rsidRDefault="005F33A6" w:rsidP="005F33A6">
      <w:r>
        <w:t>Nota: si provi senza asp=1.</w:t>
      </w:r>
    </w:p>
    <w:p w:rsidR="005F33A6" w:rsidRDefault="005F33A6" w:rsidP="005F33A6">
      <w:r>
        <w:t>n=3000</w:t>
      </w:r>
    </w:p>
    <w:p w:rsidR="005F33A6" w:rsidRDefault="005F33A6" w:rsidP="005F33A6">
      <w:r>
        <w:lastRenderedPageBreak/>
        <w:t>X1=rnorm(n,5,5)</w:t>
      </w:r>
    </w:p>
    <w:p w:rsidR="005F33A6" w:rsidRDefault="005F33A6" w:rsidP="005F33A6">
      <w:r>
        <w:t>X2=rnorm(n)</w:t>
      </w:r>
    </w:p>
    <w:p w:rsidR="005F33A6" w:rsidRDefault="005F33A6" w:rsidP="005F33A6">
      <w:proofErr w:type="spellStart"/>
      <w:r>
        <w:t>a=pi</w:t>
      </w:r>
      <w:proofErr w:type="spellEnd"/>
      <w:r>
        <w:t>/4</w:t>
      </w:r>
    </w:p>
    <w:p w:rsidR="005F33A6" w:rsidRDefault="005F33A6" w:rsidP="005F33A6">
      <w:proofErr w:type="spellStart"/>
      <w:r>
        <w:t>X=cos</w:t>
      </w:r>
      <w:proofErr w:type="spellEnd"/>
      <w:r>
        <w:t>(a)*X1 - sin(a)*X2</w:t>
      </w:r>
    </w:p>
    <w:p w:rsidR="005F33A6" w:rsidRDefault="005F33A6" w:rsidP="005F33A6">
      <w:proofErr w:type="spellStart"/>
      <w:r>
        <w:t>Y=sin</w:t>
      </w:r>
      <w:proofErr w:type="spellEnd"/>
      <w:r>
        <w:t>(a)*X1 + cos(a)*X2</w:t>
      </w:r>
    </w:p>
    <w:p w:rsidR="005F33A6" w:rsidRDefault="005F33A6" w:rsidP="005F33A6">
      <w:r>
        <w:t>plot(X,Y,asp=1)</w:t>
      </w:r>
    </w:p>
    <w:p w:rsidR="005F33A6" w:rsidRDefault="005F33A6" w:rsidP="005F33A6">
      <w:r>
        <w:rPr>
          <w:noProof/>
          <w:lang w:eastAsia="it-IT"/>
        </w:rPr>
        <w:drawing>
          <wp:inline distT="0" distB="0" distL="0" distR="0">
            <wp:extent cx="2811439" cy="2811439"/>
            <wp:effectExtent l="19050" t="0" r="7961" b="0"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12" cy="281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3A6" w:rsidRDefault="005F33A6" w:rsidP="005F33A6">
      <w:r>
        <w:t>Nota: questo disegno viene bene anche senza asp=1.</w:t>
      </w:r>
    </w:p>
    <w:p w:rsidR="005F33A6" w:rsidRDefault="005F33A6" w:rsidP="005F33A6"/>
    <w:p w:rsidR="005F33A6" w:rsidRPr="005F33A6" w:rsidRDefault="00875CD1" w:rsidP="005F33A6">
      <w:pPr>
        <w:pStyle w:val="Paragrafoelenco"/>
        <w:numPr>
          <w:ilvl w:val="0"/>
          <w:numId w:val="9"/>
        </w:numPr>
        <w:rPr>
          <w:b/>
        </w:rPr>
      </w:pPr>
      <w:r>
        <w:rPr>
          <w:b/>
        </w:rPr>
        <w:t>VETTORI GAUSSIANI</w:t>
      </w:r>
      <w:r w:rsidR="005F33A6" w:rsidRPr="005F33A6">
        <w:rPr>
          <w:b/>
        </w:rPr>
        <w:t xml:space="preserve"> NELLO SPAZIO</w:t>
      </w:r>
    </w:p>
    <w:p w:rsidR="005F33A6" w:rsidRDefault="005F33A6" w:rsidP="005F33A6">
      <w:proofErr w:type="spellStart"/>
      <w:r w:rsidRPr="005F33A6">
        <w:t>require</w:t>
      </w:r>
      <w:proofErr w:type="spellEnd"/>
      <w:r w:rsidRPr="005F33A6">
        <w:t>(</w:t>
      </w:r>
      <w:proofErr w:type="spellStart"/>
      <w:r w:rsidRPr="005F33A6">
        <w:t>rgl</w:t>
      </w:r>
      <w:proofErr w:type="spellEnd"/>
      <w:r w:rsidRPr="005F33A6">
        <w:t>)</w:t>
      </w:r>
    </w:p>
    <w:p w:rsidR="005F33A6" w:rsidRDefault="005F33A6" w:rsidP="005F33A6">
      <w:r>
        <w:t xml:space="preserve">(la prima volta bisogna preliminarmente installare il package </w:t>
      </w:r>
      <w:proofErr w:type="spellStart"/>
      <w:r>
        <w:t>rgl</w:t>
      </w:r>
      <w:proofErr w:type="spellEnd"/>
      <w:r>
        <w:t>, usando il menù “pacchetti” dalla schermata di R).</w:t>
      </w:r>
    </w:p>
    <w:p w:rsidR="005F33A6" w:rsidRDefault="005F33A6" w:rsidP="005F33A6">
      <w:r>
        <w:t>n=1000</w:t>
      </w:r>
    </w:p>
    <w:p w:rsidR="005F33A6" w:rsidRDefault="005F33A6" w:rsidP="005F33A6">
      <w:proofErr w:type="spellStart"/>
      <w:r>
        <w:t>X=rnorm</w:t>
      </w:r>
      <w:proofErr w:type="spellEnd"/>
      <w:r>
        <w:t xml:space="preserve">(n); </w:t>
      </w:r>
      <w:proofErr w:type="spellStart"/>
      <w:r>
        <w:t>Y=rnorm</w:t>
      </w:r>
      <w:proofErr w:type="spellEnd"/>
      <w:r>
        <w:t xml:space="preserve">(n); </w:t>
      </w:r>
      <w:proofErr w:type="spellStart"/>
      <w:r>
        <w:t>Z=rnorm</w:t>
      </w:r>
      <w:proofErr w:type="spellEnd"/>
      <w:r>
        <w:t>(n)</w:t>
      </w:r>
    </w:p>
    <w:p w:rsidR="005F33A6" w:rsidRDefault="005F33A6" w:rsidP="005F33A6">
      <w:r>
        <w:t>plot3d(X,Y,Z,</w:t>
      </w:r>
      <w:proofErr w:type="spellStart"/>
      <w:r>
        <w:t>box=FALSE</w:t>
      </w:r>
      <w:proofErr w:type="spellEnd"/>
      <w:r>
        <w:t>)</w:t>
      </w:r>
    </w:p>
    <w:p w:rsidR="005F33A6" w:rsidRDefault="005F33A6" w:rsidP="005F33A6">
      <w:r>
        <w:t>axes3d(c('x','y','z'),pos=c(0,0,0),labels=FALSE,tick=FALSE,col=2)</w:t>
      </w:r>
    </w:p>
    <w:p w:rsidR="005F33A6" w:rsidRDefault="005F33A6" w:rsidP="005F33A6"/>
    <w:p w:rsidR="005F33A6" w:rsidRDefault="005F33A6" w:rsidP="005F33A6">
      <w:r>
        <w:t xml:space="preserve">Si veda la figura 3D. La si può prima ingrandire poi ruotare per vedere la nuvola di punti sotto varie angolature. </w:t>
      </w:r>
    </w:p>
    <w:p w:rsidR="005F33A6" w:rsidRDefault="005F33A6" w:rsidP="005F33A6">
      <w:r>
        <w:t>Provare poi con:</w:t>
      </w:r>
    </w:p>
    <w:p w:rsidR="005F33A6" w:rsidRDefault="005F33A6" w:rsidP="005F33A6">
      <w:proofErr w:type="spellStart"/>
      <w:r>
        <w:lastRenderedPageBreak/>
        <w:t>X=rnorm</w:t>
      </w:r>
      <w:proofErr w:type="spellEnd"/>
      <w:r>
        <w:t xml:space="preserve">(n,0,3); </w:t>
      </w:r>
      <w:proofErr w:type="spellStart"/>
      <w:r>
        <w:t>Y=rnorm</w:t>
      </w:r>
      <w:proofErr w:type="spellEnd"/>
      <w:r>
        <w:t xml:space="preserve">(n,0,1); </w:t>
      </w:r>
      <w:proofErr w:type="spellStart"/>
      <w:r>
        <w:t>Z=rnorm</w:t>
      </w:r>
      <w:proofErr w:type="spellEnd"/>
      <w:r>
        <w:t>(n,0,0.1)</w:t>
      </w:r>
    </w:p>
    <w:p w:rsidR="005F33A6" w:rsidRDefault="005F33A6" w:rsidP="005F33A6">
      <w:r>
        <w:t>plot3d(X,Y,Z,xlim=c(-10,10),ylim=c(-10,10),zlim=c(-10,10),box=FALSE)</w:t>
      </w:r>
    </w:p>
    <w:p w:rsidR="005F33A6" w:rsidRDefault="005F33A6" w:rsidP="005F33A6">
      <w:r>
        <w:t>axes3d(c('x','y','z'),</w:t>
      </w:r>
      <w:proofErr w:type="spellStart"/>
      <w:r>
        <w:t>pos=c</w:t>
      </w:r>
      <w:proofErr w:type="spellEnd"/>
      <w:r>
        <w:t>(0,0,0),</w:t>
      </w:r>
      <w:proofErr w:type="spellStart"/>
      <w:r>
        <w:t>labels=FALSE</w:t>
      </w:r>
      <w:proofErr w:type="spellEnd"/>
      <w:r>
        <w:t>,</w:t>
      </w:r>
      <w:proofErr w:type="spellStart"/>
      <w:r>
        <w:t>tick=FALSE</w:t>
      </w:r>
      <w:proofErr w:type="spellEnd"/>
      <w:r>
        <w:t>, col=2)</w:t>
      </w:r>
    </w:p>
    <w:p w:rsidR="00587FCD" w:rsidRDefault="00587FCD" w:rsidP="005F33A6"/>
    <w:p w:rsidR="00587FCD" w:rsidRDefault="00587FCD" w:rsidP="005F33A6">
      <w:r>
        <w:t xml:space="preserve">osservando come i punti si vedono più o meno distinti a seconda delle angolature. </w:t>
      </w:r>
    </w:p>
    <w:p w:rsidR="00841EA4" w:rsidRDefault="00841EA4" w:rsidP="005F33A6"/>
    <w:p w:rsidR="00841EA4" w:rsidRPr="00841EA4" w:rsidRDefault="00841EA4" w:rsidP="00841EA4">
      <w:pPr>
        <w:pStyle w:val="Paragrafoelenco"/>
        <w:numPr>
          <w:ilvl w:val="0"/>
          <w:numId w:val="9"/>
        </w:numPr>
        <w:rPr>
          <w:b/>
        </w:rPr>
      </w:pPr>
      <w:r w:rsidRPr="00841EA4">
        <w:rPr>
          <w:b/>
        </w:rPr>
        <w:t xml:space="preserve">SULLA MATRICE </w:t>
      </w:r>
      <w:proofErr w:type="spellStart"/>
      <w:r w:rsidRPr="00841EA4">
        <w:rPr>
          <w:b/>
        </w:rPr>
        <w:t>DI</w:t>
      </w:r>
      <w:proofErr w:type="spellEnd"/>
      <w:r w:rsidRPr="00841EA4">
        <w:rPr>
          <w:b/>
        </w:rPr>
        <w:t xml:space="preserve"> COVARIANZA</w:t>
      </w:r>
    </w:p>
    <w:p w:rsidR="00841EA4" w:rsidRDefault="00841EA4" w:rsidP="00841EA4">
      <w:r>
        <w:t xml:space="preserve">Poniamoci il problema di calcolare la matrice di covarianza del vettore aleatorio (X,Y,Z) della sezione precedente. </w:t>
      </w:r>
    </w:p>
    <w:p w:rsidR="00C731F6" w:rsidRDefault="00C731F6" w:rsidP="00C731F6">
      <w:proofErr w:type="spellStart"/>
      <w:r>
        <w:t>A=matrix</w:t>
      </w:r>
      <w:proofErr w:type="spellEnd"/>
      <w:r>
        <w:t>(</w:t>
      </w:r>
      <w:proofErr w:type="spellStart"/>
      <w:r>
        <w:t>nrow=n</w:t>
      </w:r>
      <w:proofErr w:type="spellEnd"/>
      <w:r>
        <w:t>,ncol=3); A[,1]</w:t>
      </w:r>
      <w:proofErr w:type="spellStart"/>
      <w:r>
        <w:t>=X</w:t>
      </w:r>
      <w:proofErr w:type="spellEnd"/>
      <w:r>
        <w:t>;A[,2]</w:t>
      </w:r>
      <w:proofErr w:type="spellStart"/>
      <w:r>
        <w:t>=Y</w:t>
      </w:r>
      <w:proofErr w:type="spellEnd"/>
      <w:r>
        <w:t>;A[,3]</w:t>
      </w:r>
      <w:proofErr w:type="spellStart"/>
      <w:r>
        <w:t>=Z</w:t>
      </w:r>
      <w:proofErr w:type="spellEnd"/>
    </w:p>
    <w:p w:rsidR="00C731F6" w:rsidRDefault="00C731F6" w:rsidP="00C731F6">
      <w:proofErr w:type="spellStart"/>
      <w:r>
        <w:t>Q=cov</w:t>
      </w:r>
      <w:proofErr w:type="spellEnd"/>
      <w:r>
        <w:t>(A)</w:t>
      </w:r>
    </w:p>
    <w:p w:rsidR="00C731F6" w:rsidRDefault="00C731F6" w:rsidP="00C731F6">
      <w:r>
        <w:t>&gt; Q</w:t>
      </w:r>
    </w:p>
    <w:p w:rsidR="00C731F6" w:rsidRDefault="00C731F6" w:rsidP="00C731F6">
      <w:r>
        <w:t xml:space="preserve">           [,1]        [,2]        [,3]</w:t>
      </w:r>
    </w:p>
    <w:p w:rsidR="00C731F6" w:rsidRDefault="00C731F6" w:rsidP="00C731F6">
      <w:r>
        <w:t>[1,]  4.9018360  3.94096757 -0.02597830</w:t>
      </w:r>
    </w:p>
    <w:p w:rsidR="00C731F6" w:rsidRDefault="00C731F6" w:rsidP="00C731F6">
      <w:r>
        <w:t>[2,]  3.9409676  4.97743108 -0.01343499</w:t>
      </w:r>
    </w:p>
    <w:p w:rsidR="00C731F6" w:rsidRDefault="00C731F6" w:rsidP="00C731F6">
      <w:r>
        <w:t>[3,] -0.0259783 -0.01343499  0.99159805</w:t>
      </w:r>
    </w:p>
    <w:p w:rsidR="00C731F6" w:rsidRDefault="00C731F6" w:rsidP="00C731F6"/>
    <w:p w:rsidR="00C731F6" w:rsidRDefault="00C731F6" w:rsidP="00C731F6">
      <w:r>
        <w:t>Dalla teoria sappiamo che esiste una base ortonormale di auto vettori di Q, con auto valori non negativi. Ecco come si trovano:</w:t>
      </w:r>
    </w:p>
    <w:p w:rsidR="00C731F6" w:rsidRDefault="00C731F6" w:rsidP="00C731F6">
      <w:r>
        <w:t xml:space="preserve">&gt; </w:t>
      </w:r>
      <w:proofErr w:type="spellStart"/>
      <w:r>
        <w:t>eigen</w:t>
      </w:r>
      <w:proofErr w:type="spellEnd"/>
      <w:r>
        <w:t>(Q)</w:t>
      </w:r>
    </w:p>
    <w:p w:rsidR="00C731F6" w:rsidRDefault="00C731F6" w:rsidP="00C731F6">
      <w:proofErr w:type="spellStart"/>
      <w:r>
        <w:t>$values</w:t>
      </w:r>
      <w:proofErr w:type="spellEnd"/>
    </w:p>
    <w:p w:rsidR="00C731F6" w:rsidRDefault="00C731F6" w:rsidP="00C731F6">
      <w:r>
        <w:t>[1] 8.8808805 1.0046489 0.9853357</w:t>
      </w:r>
    </w:p>
    <w:p w:rsidR="00C731F6" w:rsidRDefault="00C731F6" w:rsidP="00C731F6">
      <w:proofErr w:type="spellStart"/>
      <w:r>
        <w:t>$vectors</w:t>
      </w:r>
      <w:proofErr w:type="spellEnd"/>
    </w:p>
    <w:p w:rsidR="00C731F6" w:rsidRDefault="00C731F6" w:rsidP="00C731F6">
      <w:r>
        <w:t xml:space="preserve">             [,1]       [,2]       [,3]</w:t>
      </w:r>
    </w:p>
    <w:p w:rsidR="00C731F6" w:rsidRDefault="00C731F6" w:rsidP="00C731F6">
      <w:r>
        <w:t>[1,]  0.703706348  0.5848376  0.4034382</w:t>
      </w:r>
    </w:p>
    <w:p w:rsidR="00C731F6" w:rsidRDefault="00C731F6" w:rsidP="00C731F6">
      <w:r>
        <w:t>[2,]  0.710482185 -0.5820647 -0.3954944</w:t>
      </w:r>
    </w:p>
    <w:p w:rsidR="00C731F6" w:rsidRDefault="00C731F6" w:rsidP="00C731F6">
      <w:r>
        <w:t>[3,] -0.003527116 -0.5649475  0.8251193</w:t>
      </w:r>
    </w:p>
    <w:p w:rsidR="00C731F6" w:rsidRDefault="00C731F6" w:rsidP="00C731F6"/>
    <w:p w:rsidR="00C731F6" w:rsidRDefault="00C731F6" w:rsidP="00C731F6">
      <w:r>
        <w:lastRenderedPageBreak/>
        <w:t xml:space="preserve">La matrice </w:t>
      </w:r>
      <w:proofErr w:type="spellStart"/>
      <w:r>
        <w:t>eigen</w:t>
      </w:r>
      <w:proofErr w:type="spellEnd"/>
      <w:r>
        <w:t>(Q)</w:t>
      </w:r>
      <w:proofErr w:type="spellStart"/>
      <w:r>
        <w:t>$vectors</w:t>
      </w:r>
      <w:proofErr w:type="spellEnd"/>
      <w:r>
        <w:t xml:space="preserve"> è quella di cambio di base, aventi come componenti quelle dei vettori di una base rispetto all’altra (ci riferiamo alla base canonica ed alla base degli auto vettori), a seconda che si leggano le colonne o le righe della matrice. Essa è una matrice ortogonale, come si verifica coi seguenti comandi:</w:t>
      </w:r>
    </w:p>
    <w:p w:rsidR="00C731F6" w:rsidRDefault="00C731F6" w:rsidP="00C731F6">
      <w:proofErr w:type="spellStart"/>
      <w:r>
        <w:t>U=eigen</w:t>
      </w:r>
      <w:proofErr w:type="spellEnd"/>
      <w:r>
        <w:t>(Q)</w:t>
      </w:r>
      <w:proofErr w:type="spellStart"/>
      <w:r>
        <w:t>$vectors</w:t>
      </w:r>
      <w:proofErr w:type="spellEnd"/>
    </w:p>
    <w:p w:rsidR="00C731F6" w:rsidRDefault="00C731F6" w:rsidP="00C731F6">
      <w:r>
        <w:t>&gt; U</w:t>
      </w:r>
    </w:p>
    <w:p w:rsidR="00C731F6" w:rsidRDefault="00C731F6" w:rsidP="00C731F6">
      <w:r>
        <w:t xml:space="preserve">             [,1]       [,2]       [,3]</w:t>
      </w:r>
    </w:p>
    <w:p w:rsidR="00C731F6" w:rsidRDefault="00C731F6" w:rsidP="00C731F6">
      <w:r>
        <w:t>[1,]  0.703706348  0.5848376  0.4034382</w:t>
      </w:r>
    </w:p>
    <w:p w:rsidR="00C731F6" w:rsidRDefault="00C731F6" w:rsidP="00C731F6">
      <w:r>
        <w:t>[2,]  0.710482185 -0.5820647 -0.3954944</w:t>
      </w:r>
    </w:p>
    <w:p w:rsidR="00C731F6" w:rsidRDefault="00C731F6" w:rsidP="00C731F6">
      <w:r>
        <w:t>[3,] -0.003527116 -0.5649475  0.8251193</w:t>
      </w:r>
    </w:p>
    <w:p w:rsidR="00C731F6" w:rsidRDefault="00C731F6" w:rsidP="00C731F6">
      <w:r>
        <w:t>&gt; t(U)</w:t>
      </w:r>
    </w:p>
    <w:p w:rsidR="00C731F6" w:rsidRDefault="00C731F6" w:rsidP="00C731F6">
      <w:r>
        <w:t xml:space="preserve">          [,1]       [,2]         [,3]</w:t>
      </w:r>
    </w:p>
    <w:p w:rsidR="00C731F6" w:rsidRDefault="00C731F6" w:rsidP="00C731F6">
      <w:r>
        <w:t>[1,] 0.7037063  0.7104822 -0.003527116</w:t>
      </w:r>
    </w:p>
    <w:p w:rsidR="00C731F6" w:rsidRDefault="00C731F6" w:rsidP="00C731F6">
      <w:r>
        <w:t>[2,] 0.5848376 -0.5820647 -0.564947544</w:t>
      </w:r>
    </w:p>
    <w:p w:rsidR="00C731F6" w:rsidRDefault="00C731F6" w:rsidP="00C731F6">
      <w:r>
        <w:t>[3,] 0.4034382 -0.3954944  0.825119284</w:t>
      </w:r>
    </w:p>
    <w:p w:rsidR="00C731F6" w:rsidRDefault="00C731F6" w:rsidP="00C731F6">
      <w:r>
        <w:t>&gt; solve(U)</w:t>
      </w:r>
    </w:p>
    <w:p w:rsidR="00C731F6" w:rsidRDefault="00C731F6" w:rsidP="00C731F6">
      <w:r>
        <w:t xml:space="preserve">          [,1]       [,2]         [,3]</w:t>
      </w:r>
    </w:p>
    <w:p w:rsidR="00C731F6" w:rsidRDefault="00C731F6" w:rsidP="00C731F6">
      <w:r>
        <w:t>[1,] 0.7037063  0.7104822 -0.003527116</w:t>
      </w:r>
    </w:p>
    <w:p w:rsidR="00C731F6" w:rsidRDefault="00C731F6" w:rsidP="00C731F6">
      <w:r>
        <w:t>[2,] 0.5848376 -0.5820647 -0.564947544</w:t>
      </w:r>
    </w:p>
    <w:p w:rsidR="00C731F6" w:rsidRDefault="00C731F6" w:rsidP="00C731F6">
      <w:r>
        <w:t>[3,] 0.4034382 -0.3954944  0.825119284</w:t>
      </w:r>
    </w:p>
    <w:p w:rsidR="005D09A7" w:rsidRDefault="005D09A7" w:rsidP="00C731F6"/>
    <w:p w:rsidR="005D09A7" w:rsidRDefault="005D09A7" w:rsidP="00C731F6">
      <w:r>
        <w:t xml:space="preserve">Le matrici t(U) e solve(U) coincidono. </w:t>
      </w:r>
    </w:p>
    <w:p w:rsidR="00587FCD" w:rsidRDefault="00587FCD" w:rsidP="005F33A6"/>
    <w:p w:rsidR="00587FCD" w:rsidRPr="00841EA4" w:rsidRDefault="00587FCD" w:rsidP="00587FCD">
      <w:pPr>
        <w:pStyle w:val="Paragrafoelenco"/>
        <w:numPr>
          <w:ilvl w:val="0"/>
          <w:numId w:val="9"/>
        </w:numPr>
        <w:rPr>
          <w:b/>
        </w:rPr>
      </w:pPr>
      <w:r w:rsidRPr="00841EA4">
        <w:rPr>
          <w:b/>
        </w:rPr>
        <w:t>IL METODO DELLE COMPONENTI PRINCIPALI</w:t>
      </w:r>
    </w:p>
    <w:p w:rsidR="00587FCD" w:rsidRDefault="00587FCD" w:rsidP="00587FCD"/>
    <w:p w:rsidR="00587FCD" w:rsidRDefault="00587FCD" w:rsidP="00587FCD">
      <w:r>
        <w:t xml:space="preserve"> IB &lt;- </w:t>
      </w:r>
      <w:proofErr w:type="spellStart"/>
      <w:r>
        <w:t>read.table</w:t>
      </w:r>
      <w:proofErr w:type="spellEnd"/>
      <w:r>
        <w:t xml:space="preserve"> ('clipboard', </w:t>
      </w:r>
      <w:proofErr w:type="spellStart"/>
      <w:r>
        <w:t>header=TRUE</w:t>
      </w:r>
      <w:proofErr w:type="spellEnd"/>
      <w:r>
        <w:t>)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r w:rsidRPr="00CB1D21">
        <w:rPr>
          <w:sz w:val="24"/>
          <w:szCs w:val="24"/>
        </w:rPr>
        <w:t xml:space="preserve">       PLIC     SC  </w:t>
      </w:r>
      <w:proofErr w:type="spellStart"/>
      <w:r w:rsidRPr="00CB1D21">
        <w:rPr>
          <w:sz w:val="24"/>
          <w:szCs w:val="24"/>
        </w:rPr>
        <w:t>SA.SC</w:t>
      </w:r>
      <w:proofErr w:type="spellEnd"/>
      <w:r w:rsidRPr="00CB1D21">
        <w:rPr>
          <w:sz w:val="24"/>
          <w:szCs w:val="24"/>
        </w:rPr>
        <w:t xml:space="preserve">     TD     TMI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Piem</w:t>
      </w:r>
      <w:proofErr w:type="spellEnd"/>
      <w:r w:rsidRPr="00CB1D21">
        <w:rPr>
          <w:sz w:val="24"/>
          <w:szCs w:val="24"/>
        </w:rPr>
        <w:t xml:space="preserve">  0.088  0.471 -0.707 -0.607 -0.3950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Vaos</w:t>
      </w:r>
      <w:proofErr w:type="spellEnd"/>
      <w:r w:rsidRPr="00CB1D21">
        <w:rPr>
          <w:sz w:val="24"/>
          <w:szCs w:val="24"/>
        </w:rPr>
        <w:t xml:space="preserve"> -1.545  0.348 -0.642 -0.813  1.5780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lastRenderedPageBreak/>
        <w:t>Lomb</w:t>
      </w:r>
      <w:proofErr w:type="spellEnd"/>
      <w:r w:rsidRPr="00CB1D21">
        <w:rPr>
          <w:sz w:val="24"/>
          <w:szCs w:val="24"/>
        </w:rPr>
        <w:t xml:space="preserve">  0.202  1.397 -0.836 -0.790 -0.5380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TrAA</w:t>
      </w:r>
      <w:proofErr w:type="spellEnd"/>
      <w:r w:rsidRPr="00CB1D21">
        <w:rPr>
          <w:sz w:val="24"/>
          <w:szCs w:val="24"/>
        </w:rPr>
        <w:t xml:space="preserve">  0.677  0.435 -1.269 -0.966 -0.0750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r w:rsidRPr="00CB1D21">
        <w:rPr>
          <w:sz w:val="24"/>
          <w:szCs w:val="24"/>
        </w:rPr>
        <w:t>Vene  0.088  1.334 -1.210 -0.848 -0.4970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FrVG</w:t>
      </w:r>
      <w:proofErr w:type="spellEnd"/>
      <w:r w:rsidRPr="00CB1D21">
        <w:rPr>
          <w:sz w:val="24"/>
          <w:szCs w:val="24"/>
        </w:rPr>
        <w:t xml:space="preserve">  0.639 -0.005 -1.028 -0.804 -1.3010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Ligu</w:t>
      </w:r>
      <w:proofErr w:type="spellEnd"/>
      <w:r w:rsidRPr="00CB1D21">
        <w:rPr>
          <w:sz w:val="24"/>
          <w:szCs w:val="24"/>
        </w:rPr>
        <w:t xml:space="preserve">  1.190 -0.247  0.470 -0.429 -0.3540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EmRo</w:t>
      </w:r>
      <w:proofErr w:type="spellEnd"/>
      <w:r w:rsidRPr="00CB1D21">
        <w:rPr>
          <w:sz w:val="24"/>
          <w:szCs w:val="24"/>
        </w:rPr>
        <w:t xml:space="preserve">  0.658  1.177 -1.315 -0.863 -0.3470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Tosc</w:t>
      </w:r>
      <w:proofErr w:type="spellEnd"/>
      <w:r w:rsidRPr="00CB1D21">
        <w:rPr>
          <w:sz w:val="24"/>
          <w:szCs w:val="24"/>
        </w:rPr>
        <w:t xml:space="preserve">  0.126  1.092 -0.795 -0.644 -1.3550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Umbr</w:t>
      </w:r>
      <w:proofErr w:type="spellEnd"/>
      <w:r w:rsidRPr="00CB1D21">
        <w:rPr>
          <w:sz w:val="24"/>
          <w:szCs w:val="24"/>
        </w:rPr>
        <w:t xml:space="preserve"> -1.431  0.675 -0.140 -0.524 -1.2870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r w:rsidRPr="00CB1D21">
        <w:rPr>
          <w:sz w:val="24"/>
          <w:szCs w:val="24"/>
        </w:rPr>
        <w:t>Marc  0.278  1.090 -0.265 -0.702 -0.0006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Lazi</w:t>
      </w:r>
      <w:proofErr w:type="spellEnd"/>
      <w:r w:rsidRPr="00CB1D21">
        <w:rPr>
          <w:sz w:val="24"/>
          <w:szCs w:val="24"/>
        </w:rPr>
        <w:t xml:space="preserve">  2.329  0.546 -0.080 -0.113 -0.0140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Abru</w:t>
      </w:r>
      <w:proofErr w:type="spellEnd"/>
      <w:r w:rsidRPr="00CB1D21">
        <w:rPr>
          <w:sz w:val="24"/>
          <w:szCs w:val="24"/>
        </w:rPr>
        <w:t xml:space="preserve">  0.335 -0.373  0.402 -0.456  0.0400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r w:rsidRPr="00CB1D21">
        <w:rPr>
          <w:sz w:val="24"/>
          <w:szCs w:val="24"/>
        </w:rPr>
        <w:t>Moli  0.658 -1.289  0.065  0.451 -1.1510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Camp</w:t>
      </w:r>
      <w:proofErr w:type="spellEnd"/>
      <w:r w:rsidRPr="00CB1D21">
        <w:rPr>
          <w:sz w:val="24"/>
          <w:szCs w:val="24"/>
        </w:rPr>
        <w:t xml:space="preserve"> -1.811 -1.314  2.031  1.664  0.4140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Pugl</w:t>
      </w:r>
      <w:proofErr w:type="spellEnd"/>
      <w:r w:rsidRPr="00CB1D21">
        <w:rPr>
          <w:sz w:val="24"/>
          <w:szCs w:val="24"/>
        </w:rPr>
        <w:t xml:space="preserve"> -0.766 -0.926  1.038  0.648  1.1090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r w:rsidRPr="00CB1D21">
        <w:rPr>
          <w:sz w:val="24"/>
          <w:szCs w:val="24"/>
        </w:rPr>
        <w:t>Basi -0.747 -1.154  0.661  0.844  2.0010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r w:rsidRPr="00CB1D21">
        <w:rPr>
          <w:sz w:val="24"/>
          <w:szCs w:val="24"/>
        </w:rPr>
        <w:t>Cala -0.500 -1.727  1.571  2.153  0.6320</w:t>
      </w:r>
    </w:p>
    <w:p w:rsidR="00606B28" w:rsidRPr="00CB1D21" w:rsidRDefault="00606B28" w:rsidP="00606B28">
      <w:pPr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Sici</w:t>
      </w:r>
      <w:proofErr w:type="spellEnd"/>
      <w:r w:rsidRPr="00CB1D21">
        <w:rPr>
          <w:sz w:val="24"/>
          <w:szCs w:val="24"/>
        </w:rPr>
        <w:t xml:space="preserve"> -0.918 -1.130  1.332  1.517  1.7830</w:t>
      </w:r>
    </w:p>
    <w:p w:rsidR="00587FCD" w:rsidRDefault="00606B28" w:rsidP="00606B28">
      <w:proofErr w:type="spellStart"/>
      <w:r w:rsidRPr="00CB1D21">
        <w:rPr>
          <w:sz w:val="24"/>
          <w:szCs w:val="24"/>
        </w:rPr>
        <w:t>Sard</w:t>
      </w:r>
      <w:proofErr w:type="spellEnd"/>
      <w:r w:rsidRPr="00CB1D21">
        <w:rPr>
          <w:sz w:val="24"/>
          <w:szCs w:val="24"/>
        </w:rPr>
        <w:t xml:space="preserve">  0.449 -0.403  0.717  1.285 -0.2380</w:t>
      </w:r>
    </w:p>
    <w:p w:rsidR="00587FCD" w:rsidRDefault="00587FCD" w:rsidP="00587FCD">
      <w:r>
        <w:t xml:space="preserve">Ciascuna regione è come un punto in uno spazio a 5 dimensioni. In analogia coi disegni precedenti in 3 dimensioni, </w:t>
      </w:r>
      <w:r w:rsidR="00FF4281">
        <w:t>cerchiamo un’angolazione secondo la quale i 20 punti sono particolarmente sparpagliati e ben visibili, in modo da cogliere eventuali strutture.</w:t>
      </w:r>
    </w:p>
    <w:p w:rsidR="00587FCD" w:rsidRDefault="00587FCD" w:rsidP="00587FCD">
      <w:r>
        <w:t xml:space="preserve">P = </w:t>
      </w:r>
      <w:proofErr w:type="spellStart"/>
      <w:r>
        <w:t>princomp</w:t>
      </w:r>
      <w:proofErr w:type="spellEnd"/>
      <w:r>
        <w:t>(IB)</w:t>
      </w:r>
    </w:p>
    <w:p w:rsidR="00587FCD" w:rsidRDefault="00587FCD" w:rsidP="00587FCD">
      <w:proofErr w:type="spellStart"/>
      <w:r>
        <w:t>biplot</w:t>
      </w:r>
      <w:proofErr w:type="spellEnd"/>
      <w:r>
        <w:t>(P)</w:t>
      </w:r>
    </w:p>
    <w:p w:rsidR="00FF4281" w:rsidRDefault="00BA4242" w:rsidP="00587FCD">
      <w:r>
        <w:rPr>
          <w:noProof/>
          <w:lang w:eastAsia="it-IT"/>
        </w:rPr>
        <w:lastRenderedPageBreak/>
        <w:drawing>
          <wp:inline distT="0" distB="0" distL="0" distR="0">
            <wp:extent cx="4711700" cy="4673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D2" w:rsidRDefault="00FF4281" w:rsidP="00E03C36">
      <w:r>
        <w:t xml:space="preserve">Si possono fare considerazioni su tre livelli: i) circa la collocazione dei punti (le regioni), gli uni rispetto agli altri;  </w:t>
      </w:r>
      <w:proofErr w:type="spellStart"/>
      <w:r>
        <w:t>ii</w:t>
      </w:r>
      <w:proofErr w:type="spellEnd"/>
      <w:r>
        <w:t xml:space="preserve">) circa l’allineamento o meno tra le frecce rosse (le variabili PLIC ecc.); </w:t>
      </w:r>
      <w:proofErr w:type="spellStart"/>
      <w:r>
        <w:t>iii</w:t>
      </w:r>
      <w:proofErr w:type="spellEnd"/>
      <w:r>
        <w:t xml:space="preserve">) circa la posizione dei punti rispetto alle frecce rosse. </w:t>
      </w:r>
    </w:p>
    <w:sectPr w:rsidR="00F14DD2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1A38"/>
    <w:multiLevelType w:val="hybridMultilevel"/>
    <w:tmpl w:val="46FE1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428D6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03C36"/>
    <w:rsid w:val="00021470"/>
    <w:rsid w:val="00036406"/>
    <w:rsid w:val="00040E42"/>
    <w:rsid w:val="00052FA2"/>
    <w:rsid w:val="00057F66"/>
    <w:rsid w:val="00070F81"/>
    <w:rsid w:val="00073D70"/>
    <w:rsid w:val="00082BF6"/>
    <w:rsid w:val="000B43F7"/>
    <w:rsid w:val="000B588E"/>
    <w:rsid w:val="000E1B33"/>
    <w:rsid w:val="000E27EC"/>
    <w:rsid w:val="000E40D8"/>
    <w:rsid w:val="000F69A8"/>
    <w:rsid w:val="00103390"/>
    <w:rsid w:val="0010531E"/>
    <w:rsid w:val="001165A5"/>
    <w:rsid w:val="001266DF"/>
    <w:rsid w:val="00132EE5"/>
    <w:rsid w:val="0014475A"/>
    <w:rsid w:val="00144A38"/>
    <w:rsid w:val="00191171"/>
    <w:rsid w:val="00194701"/>
    <w:rsid w:val="001956E6"/>
    <w:rsid w:val="001A53EA"/>
    <w:rsid w:val="001A6908"/>
    <w:rsid w:val="001B196E"/>
    <w:rsid w:val="001E759E"/>
    <w:rsid w:val="001F77F6"/>
    <w:rsid w:val="002006A2"/>
    <w:rsid w:val="002045D7"/>
    <w:rsid w:val="00234634"/>
    <w:rsid w:val="00270B8A"/>
    <w:rsid w:val="00285222"/>
    <w:rsid w:val="002858BA"/>
    <w:rsid w:val="002A23AA"/>
    <w:rsid w:val="002D0168"/>
    <w:rsid w:val="002D16D2"/>
    <w:rsid w:val="002D3135"/>
    <w:rsid w:val="002E3FB1"/>
    <w:rsid w:val="002F5A0A"/>
    <w:rsid w:val="0030226E"/>
    <w:rsid w:val="00303D59"/>
    <w:rsid w:val="0030511F"/>
    <w:rsid w:val="00330443"/>
    <w:rsid w:val="0034420F"/>
    <w:rsid w:val="00351CD5"/>
    <w:rsid w:val="0037053A"/>
    <w:rsid w:val="00393648"/>
    <w:rsid w:val="003B06C5"/>
    <w:rsid w:val="003B0865"/>
    <w:rsid w:val="003B3FCC"/>
    <w:rsid w:val="003C00D2"/>
    <w:rsid w:val="003C0DC3"/>
    <w:rsid w:val="003E3985"/>
    <w:rsid w:val="0041331A"/>
    <w:rsid w:val="004262B9"/>
    <w:rsid w:val="00426C19"/>
    <w:rsid w:val="0043719C"/>
    <w:rsid w:val="00450AC0"/>
    <w:rsid w:val="00463E46"/>
    <w:rsid w:val="00477A16"/>
    <w:rsid w:val="004A2314"/>
    <w:rsid w:val="004B5C9D"/>
    <w:rsid w:val="004D31FE"/>
    <w:rsid w:val="004D6DE9"/>
    <w:rsid w:val="004E0FCF"/>
    <w:rsid w:val="004E4022"/>
    <w:rsid w:val="004E7C85"/>
    <w:rsid w:val="00507BE5"/>
    <w:rsid w:val="005310FA"/>
    <w:rsid w:val="00551852"/>
    <w:rsid w:val="00556BFD"/>
    <w:rsid w:val="005617D2"/>
    <w:rsid w:val="00564DE0"/>
    <w:rsid w:val="00580B3E"/>
    <w:rsid w:val="00587FCD"/>
    <w:rsid w:val="005979CE"/>
    <w:rsid w:val="005C6125"/>
    <w:rsid w:val="005D09A7"/>
    <w:rsid w:val="005D1626"/>
    <w:rsid w:val="005D5C31"/>
    <w:rsid w:val="005E069D"/>
    <w:rsid w:val="005F33A6"/>
    <w:rsid w:val="00606B28"/>
    <w:rsid w:val="00630280"/>
    <w:rsid w:val="006320D2"/>
    <w:rsid w:val="00635270"/>
    <w:rsid w:val="00636E02"/>
    <w:rsid w:val="006443BB"/>
    <w:rsid w:val="006454B5"/>
    <w:rsid w:val="00653E8D"/>
    <w:rsid w:val="00682174"/>
    <w:rsid w:val="006A3D32"/>
    <w:rsid w:val="006A4EDE"/>
    <w:rsid w:val="006A6C3A"/>
    <w:rsid w:val="006B18E2"/>
    <w:rsid w:val="006B397A"/>
    <w:rsid w:val="006B7B1E"/>
    <w:rsid w:val="006C18B8"/>
    <w:rsid w:val="006C665E"/>
    <w:rsid w:val="006D444D"/>
    <w:rsid w:val="006E001B"/>
    <w:rsid w:val="006E2E56"/>
    <w:rsid w:val="006F462B"/>
    <w:rsid w:val="00707D1B"/>
    <w:rsid w:val="007614A0"/>
    <w:rsid w:val="0077238B"/>
    <w:rsid w:val="007818F6"/>
    <w:rsid w:val="007829F1"/>
    <w:rsid w:val="007A13E4"/>
    <w:rsid w:val="007B0B34"/>
    <w:rsid w:val="007D5E7F"/>
    <w:rsid w:val="007E24BC"/>
    <w:rsid w:val="00841EA4"/>
    <w:rsid w:val="0086521B"/>
    <w:rsid w:val="00865690"/>
    <w:rsid w:val="008737EE"/>
    <w:rsid w:val="00875CD1"/>
    <w:rsid w:val="008806C2"/>
    <w:rsid w:val="00895F32"/>
    <w:rsid w:val="008F5CD6"/>
    <w:rsid w:val="009069C1"/>
    <w:rsid w:val="009073D0"/>
    <w:rsid w:val="00914D5C"/>
    <w:rsid w:val="00915111"/>
    <w:rsid w:val="00922E43"/>
    <w:rsid w:val="009264C5"/>
    <w:rsid w:val="00934A5A"/>
    <w:rsid w:val="0093630B"/>
    <w:rsid w:val="00952068"/>
    <w:rsid w:val="009A3A60"/>
    <w:rsid w:val="009B1580"/>
    <w:rsid w:val="009B3E21"/>
    <w:rsid w:val="00A37499"/>
    <w:rsid w:val="00A416FC"/>
    <w:rsid w:val="00A7587C"/>
    <w:rsid w:val="00A868A1"/>
    <w:rsid w:val="00A9781A"/>
    <w:rsid w:val="00AA072C"/>
    <w:rsid w:val="00AA5A17"/>
    <w:rsid w:val="00AD5597"/>
    <w:rsid w:val="00AF38F8"/>
    <w:rsid w:val="00B028FD"/>
    <w:rsid w:val="00B17F52"/>
    <w:rsid w:val="00B410F0"/>
    <w:rsid w:val="00B70762"/>
    <w:rsid w:val="00B73FA2"/>
    <w:rsid w:val="00B75032"/>
    <w:rsid w:val="00BA4242"/>
    <w:rsid w:val="00BB2789"/>
    <w:rsid w:val="00BD4628"/>
    <w:rsid w:val="00BE0919"/>
    <w:rsid w:val="00BE6A29"/>
    <w:rsid w:val="00BE75ED"/>
    <w:rsid w:val="00BF1B84"/>
    <w:rsid w:val="00BF7B86"/>
    <w:rsid w:val="00C0100C"/>
    <w:rsid w:val="00C120A1"/>
    <w:rsid w:val="00C12F97"/>
    <w:rsid w:val="00C1568A"/>
    <w:rsid w:val="00C21A7A"/>
    <w:rsid w:val="00C3627F"/>
    <w:rsid w:val="00C4633E"/>
    <w:rsid w:val="00C54602"/>
    <w:rsid w:val="00C60433"/>
    <w:rsid w:val="00C65AA4"/>
    <w:rsid w:val="00C731F6"/>
    <w:rsid w:val="00C80DC8"/>
    <w:rsid w:val="00CA69DE"/>
    <w:rsid w:val="00CB119D"/>
    <w:rsid w:val="00CC4CF6"/>
    <w:rsid w:val="00CC7BC3"/>
    <w:rsid w:val="00CD5077"/>
    <w:rsid w:val="00CE5A0C"/>
    <w:rsid w:val="00CF3A1F"/>
    <w:rsid w:val="00D06BCA"/>
    <w:rsid w:val="00D10E60"/>
    <w:rsid w:val="00D143C9"/>
    <w:rsid w:val="00D16159"/>
    <w:rsid w:val="00D20F40"/>
    <w:rsid w:val="00D22B75"/>
    <w:rsid w:val="00D32779"/>
    <w:rsid w:val="00D419E8"/>
    <w:rsid w:val="00D55A96"/>
    <w:rsid w:val="00D81A4A"/>
    <w:rsid w:val="00D84CC4"/>
    <w:rsid w:val="00D93681"/>
    <w:rsid w:val="00D96FD0"/>
    <w:rsid w:val="00DD4CA6"/>
    <w:rsid w:val="00DD77AD"/>
    <w:rsid w:val="00DE2DF4"/>
    <w:rsid w:val="00DE7FBD"/>
    <w:rsid w:val="00E03C36"/>
    <w:rsid w:val="00E10001"/>
    <w:rsid w:val="00E23FF9"/>
    <w:rsid w:val="00E30620"/>
    <w:rsid w:val="00E309DB"/>
    <w:rsid w:val="00E319DB"/>
    <w:rsid w:val="00E37ECF"/>
    <w:rsid w:val="00E452D1"/>
    <w:rsid w:val="00E67C1B"/>
    <w:rsid w:val="00E70262"/>
    <w:rsid w:val="00E714C9"/>
    <w:rsid w:val="00E72E65"/>
    <w:rsid w:val="00E8620D"/>
    <w:rsid w:val="00E90006"/>
    <w:rsid w:val="00E909FB"/>
    <w:rsid w:val="00E95D4F"/>
    <w:rsid w:val="00EA18C2"/>
    <w:rsid w:val="00EA7680"/>
    <w:rsid w:val="00EB019B"/>
    <w:rsid w:val="00EB33DC"/>
    <w:rsid w:val="00ED2954"/>
    <w:rsid w:val="00ED57DD"/>
    <w:rsid w:val="00ED6CB1"/>
    <w:rsid w:val="00EE1694"/>
    <w:rsid w:val="00EF2F1E"/>
    <w:rsid w:val="00F00523"/>
    <w:rsid w:val="00F06527"/>
    <w:rsid w:val="00F14DD2"/>
    <w:rsid w:val="00F32622"/>
    <w:rsid w:val="00F414D7"/>
    <w:rsid w:val="00F438DE"/>
    <w:rsid w:val="00F545B3"/>
    <w:rsid w:val="00F57E0D"/>
    <w:rsid w:val="00F6350B"/>
    <w:rsid w:val="00F71185"/>
    <w:rsid w:val="00F8201F"/>
    <w:rsid w:val="00F85E5F"/>
    <w:rsid w:val="00FD0617"/>
    <w:rsid w:val="00FE1D27"/>
    <w:rsid w:val="00FE64F1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D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11</cp:revision>
  <cp:lastPrinted>2015-10-23T13:24:00Z</cp:lastPrinted>
  <dcterms:created xsi:type="dcterms:W3CDTF">2015-10-17T17:48:00Z</dcterms:created>
  <dcterms:modified xsi:type="dcterms:W3CDTF">2015-11-16T14:47:00Z</dcterms:modified>
</cp:coreProperties>
</file>